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B435" w14:textId="058A10F8" w:rsidR="007D3512" w:rsidRPr="006B6FA3" w:rsidRDefault="00AC0F16" w:rsidP="00AC0F16">
      <w:pPr>
        <w:pStyle w:val="a3"/>
        <w:jc w:val="center"/>
        <w:rPr>
          <w:b/>
          <w:bCs/>
          <w:sz w:val="40"/>
          <w:szCs w:val="40"/>
        </w:rPr>
      </w:pPr>
      <w:bookmarkStart w:id="0" w:name="_Hlk113615681"/>
      <w:bookmarkEnd w:id="0"/>
      <w:r w:rsidRPr="006B6FA3">
        <w:rPr>
          <w:b/>
          <w:bCs/>
          <w:sz w:val="40"/>
          <w:szCs w:val="40"/>
        </w:rPr>
        <w:t xml:space="preserve">5. </w:t>
      </w:r>
      <w:r w:rsidR="00BB49A5" w:rsidRPr="006B6FA3">
        <w:rPr>
          <w:b/>
          <w:bCs/>
          <w:sz w:val="40"/>
          <w:szCs w:val="40"/>
        </w:rPr>
        <w:t>ОКСИДЫ И ГИДРОКСИДЫ.</w:t>
      </w:r>
      <w:r w:rsidR="00105FB1" w:rsidRPr="006B6FA3">
        <w:rPr>
          <w:rFonts w:eastAsia="Times New Roman"/>
          <w:b/>
          <w:bCs/>
          <w:color w:val="333333"/>
          <w:sz w:val="40"/>
          <w:szCs w:val="40"/>
          <w:lang w:eastAsia="ru-RU"/>
        </w:rPr>
        <w:t xml:space="preserve">                                                        </w:t>
      </w:r>
      <w:r w:rsidR="00EC5B19" w:rsidRPr="006B6FA3">
        <w:rPr>
          <w:rFonts w:eastAsia="Times New Roman"/>
          <w:b/>
          <w:bCs/>
          <w:color w:val="333333"/>
          <w:sz w:val="40"/>
          <w:szCs w:val="40"/>
          <w:lang w:eastAsia="ru-RU"/>
        </w:rPr>
        <w:t xml:space="preserve">ОСНОВНЫЕ </w:t>
      </w:r>
      <w:r w:rsidR="00105FB1" w:rsidRPr="006B6FA3">
        <w:rPr>
          <w:rFonts w:eastAsia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="00EC5B19" w:rsidRPr="006B6FA3">
        <w:rPr>
          <w:b/>
          <w:bCs/>
          <w:sz w:val="40"/>
          <w:szCs w:val="40"/>
          <w:lang w:eastAsia="ru-RU"/>
        </w:rPr>
        <w:t>КЛАССЫ СОЕД</w:t>
      </w:r>
      <w:r w:rsidR="006B6FA3">
        <w:rPr>
          <w:b/>
          <w:bCs/>
          <w:sz w:val="40"/>
          <w:szCs w:val="40"/>
          <w:lang w:eastAsia="ru-RU"/>
        </w:rPr>
        <w:t>И</w:t>
      </w:r>
      <w:r w:rsidR="00EC5B19" w:rsidRPr="006B6FA3">
        <w:rPr>
          <w:b/>
          <w:bCs/>
          <w:sz w:val="40"/>
          <w:szCs w:val="40"/>
          <w:lang w:eastAsia="ru-RU"/>
        </w:rPr>
        <w:t>НЕНИЙ.</w:t>
      </w:r>
      <w:r w:rsidR="00105FB1" w:rsidRPr="006B6FA3">
        <w:rPr>
          <w:b/>
          <w:bCs/>
          <w:sz w:val="40"/>
          <w:szCs w:val="40"/>
          <w:lang w:eastAsia="ru-RU"/>
        </w:rPr>
        <w:t xml:space="preserve"> </w:t>
      </w:r>
    </w:p>
    <w:p w14:paraId="5F934C5D" w14:textId="2D1F827C" w:rsidR="00AC0F16" w:rsidRDefault="00AC0F16" w:rsidP="00AC0F16">
      <w:pPr>
        <w:pStyle w:val="a3"/>
        <w:rPr>
          <w:szCs w:val="24"/>
        </w:rPr>
      </w:pPr>
    </w:p>
    <w:p w14:paraId="7C6417BD" w14:textId="77777777" w:rsidR="00DD7AFF" w:rsidRPr="003C3F67" w:rsidRDefault="00DD7AFF" w:rsidP="00AC0F16">
      <w:pPr>
        <w:pStyle w:val="a3"/>
        <w:rPr>
          <w:szCs w:val="24"/>
        </w:rPr>
      </w:pPr>
    </w:p>
    <w:p w14:paraId="29806D2D" w14:textId="51D31152" w:rsidR="00537EF1" w:rsidRDefault="00AC0F16" w:rsidP="00AC0F16">
      <w:pPr>
        <w:ind w:hanging="851"/>
        <w:rPr>
          <w:color w:val="auto"/>
        </w:rPr>
      </w:pPr>
      <w:r w:rsidRPr="00AC0F16">
        <w:rPr>
          <w:b/>
          <w:bCs/>
          <w:szCs w:val="24"/>
        </w:rPr>
        <w:t>Оксиды</w:t>
      </w:r>
      <w:r w:rsidR="007D3512" w:rsidRPr="007D3512">
        <w:rPr>
          <w:b/>
          <w:bCs/>
          <w:szCs w:val="24"/>
        </w:rPr>
        <w:t xml:space="preserve"> </w:t>
      </w:r>
      <w:r w:rsidR="00201372" w:rsidRPr="00201372">
        <w:rPr>
          <w:szCs w:val="24"/>
        </w:rPr>
        <w:t>–</w:t>
      </w:r>
      <w:r w:rsidR="007D3512" w:rsidRPr="007D3512">
        <w:rPr>
          <w:b/>
          <w:bCs/>
          <w:szCs w:val="24"/>
        </w:rPr>
        <w:t xml:space="preserve"> </w:t>
      </w:r>
      <w:r>
        <w:t xml:space="preserve">бинарные соединения кислорода, </w:t>
      </w:r>
      <w:r w:rsidR="008F6064">
        <w:t xml:space="preserve">в которых он имеет </w:t>
      </w:r>
      <w:r w:rsidR="008F6064">
        <w:rPr>
          <w:color w:val="auto"/>
        </w:rPr>
        <w:t>степень окисления</w:t>
      </w:r>
      <w:r w:rsidRPr="001A2722">
        <w:rPr>
          <w:color w:val="auto"/>
        </w:rPr>
        <w:t xml:space="preserve"> «-2».</w:t>
      </w:r>
      <w:r w:rsidR="006E5F82">
        <w:rPr>
          <w:color w:val="auto"/>
        </w:rPr>
        <w:t xml:space="preserve"> </w:t>
      </w:r>
      <w:r w:rsidR="006E5F82">
        <w:rPr>
          <w:szCs w:val="24"/>
        </w:rPr>
        <w:t>Связь</w:t>
      </w:r>
      <w:r w:rsidR="006E5F82" w:rsidRPr="00201372">
        <w:rPr>
          <w:szCs w:val="24"/>
        </w:rPr>
        <w:t xml:space="preserve"> </w:t>
      </w:r>
      <w:r w:rsidR="00CE1823">
        <w:rPr>
          <w:szCs w:val="24"/>
        </w:rPr>
        <w:t>ионная</w:t>
      </w:r>
      <w:r w:rsidR="00CE1823" w:rsidRPr="00201372">
        <w:rPr>
          <w:szCs w:val="24"/>
        </w:rPr>
        <w:t xml:space="preserve"> </w:t>
      </w:r>
      <w:r w:rsidR="00CE1823">
        <w:rPr>
          <w:szCs w:val="24"/>
        </w:rPr>
        <w:t>или</w:t>
      </w:r>
      <w:r w:rsidR="00CE1823" w:rsidRPr="00201372">
        <w:rPr>
          <w:szCs w:val="24"/>
        </w:rPr>
        <w:t xml:space="preserve"> </w:t>
      </w:r>
      <w:r w:rsidR="006E5F82" w:rsidRPr="00201372">
        <w:rPr>
          <w:szCs w:val="24"/>
        </w:rPr>
        <w:t>ковалентн</w:t>
      </w:r>
      <w:r w:rsidR="006E5F82">
        <w:rPr>
          <w:szCs w:val="24"/>
        </w:rPr>
        <w:t>ая полярная.</w:t>
      </w:r>
      <w:r w:rsidRPr="001A2722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14:paraId="60D83BE9" w14:textId="7F90CFC4" w:rsidR="00BB49A5" w:rsidRDefault="00E95A54" w:rsidP="00627C48">
      <w:pPr>
        <w:pStyle w:val="a3"/>
      </w:pPr>
      <w:r>
        <w:rPr>
          <w:color w:val="auto"/>
        </w:rPr>
        <w:t>Состав</w:t>
      </w:r>
      <w:r w:rsidR="00383927">
        <w:rPr>
          <w:color w:val="auto"/>
        </w:rPr>
        <w:t xml:space="preserve">им </w:t>
      </w:r>
      <w:r w:rsidR="001235F9">
        <w:rPr>
          <w:color w:val="auto"/>
        </w:rPr>
        <w:t xml:space="preserve">формулы </w:t>
      </w:r>
      <w:r w:rsidR="00383927">
        <w:rPr>
          <w:color w:val="auto"/>
        </w:rPr>
        <w:t>высши</w:t>
      </w:r>
      <w:r w:rsidR="001235F9">
        <w:rPr>
          <w:color w:val="auto"/>
        </w:rPr>
        <w:t>х</w:t>
      </w:r>
      <w:r w:rsidR="00383927">
        <w:rPr>
          <w:color w:val="auto"/>
        </w:rPr>
        <w:t xml:space="preserve"> оксид</w:t>
      </w:r>
      <w:r w:rsidR="001235F9">
        <w:rPr>
          <w:color w:val="auto"/>
        </w:rPr>
        <w:t>ов</w:t>
      </w:r>
      <w:r w:rsidR="00383927">
        <w:rPr>
          <w:color w:val="auto"/>
        </w:rPr>
        <w:t xml:space="preserve"> элементов  третьего периода</w:t>
      </w:r>
      <w:r w:rsidR="001235F9">
        <w:rPr>
          <w:color w:val="auto"/>
        </w:rPr>
        <w:t xml:space="preserve">. Тип связи от </w:t>
      </w:r>
      <w:r w:rsidR="001235F9" w:rsidRPr="001235F9">
        <w:rPr>
          <w:lang w:val="en-US"/>
        </w:rPr>
        <w:t>Na</w:t>
      </w:r>
      <w:r w:rsidR="001235F9" w:rsidRPr="001235F9">
        <w:rPr>
          <w:vertAlign w:val="subscript"/>
        </w:rPr>
        <w:t>2</w:t>
      </w:r>
      <w:r w:rsidR="001235F9" w:rsidRPr="001235F9">
        <w:rPr>
          <w:lang w:val="en-US"/>
        </w:rPr>
        <w:t>O</w:t>
      </w:r>
      <w:r w:rsidR="001235F9" w:rsidRPr="001235F9">
        <w:t xml:space="preserve"> к</w:t>
      </w:r>
      <w:r w:rsidR="001235F9" w:rsidRPr="001235F9">
        <w:rPr>
          <w:color w:val="auto"/>
        </w:rPr>
        <w:t xml:space="preserve"> </w:t>
      </w:r>
      <w:r w:rsidR="001235F9" w:rsidRPr="001235F9">
        <w:rPr>
          <w:lang w:val="en-US"/>
        </w:rPr>
        <w:t>Cl</w:t>
      </w:r>
      <w:r w:rsidR="001235F9" w:rsidRPr="001235F9">
        <w:rPr>
          <w:vertAlign w:val="subscript"/>
        </w:rPr>
        <w:t>2</w:t>
      </w:r>
      <w:r w:rsidR="001235F9" w:rsidRPr="001235F9">
        <w:rPr>
          <w:lang w:val="en-US"/>
        </w:rPr>
        <w:t>O</w:t>
      </w:r>
      <w:r w:rsidR="001235F9" w:rsidRPr="001235F9">
        <w:rPr>
          <w:vertAlign w:val="subscript"/>
        </w:rPr>
        <w:t>7</w:t>
      </w:r>
      <w:r w:rsidR="001235F9">
        <w:rPr>
          <w:vertAlign w:val="subscript"/>
        </w:rPr>
        <w:t xml:space="preserve"> </w:t>
      </w:r>
      <w:r w:rsidR="001235F9" w:rsidRPr="001235F9">
        <w:t xml:space="preserve">изменяется </w:t>
      </w:r>
      <w:r w:rsidR="001235F9">
        <w:t>от ионного до ковалентной. При взаимодействии оксид</w:t>
      </w:r>
      <w:r w:rsidR="0022765E">
        <w:t>а</w:t>
      </w:r>
      <w:r w:rsidR="001235F9">
        <w:t xml:space="preserve"> с водой образу</w:t>
      </w:r>
      <w:r w:rsidR="0022765E">
        <w:t>е</w:t>
      </w:r>
      <w:r w:rsidR="001235F9">
        <w:t>тся соответствующи</w:t>
      </w:r>
      <w:r w:rsidR="0022765E">
        <w:t>й</w:t>
      </w:r>
      <w:r w:rsidR="001235F9">
        <w:t xml:space="preserve"> гидроксид</w:t>
      </w:r>
      <w:r w:rsidR="00CE1823">
        <w:t xml:space="preserve"> с </w:t>
      </w:r>
      <w:r w:rsidR="0022765E">
        <w:t xml:space="preserve">такой же степенью окисления и </w:t>
      </w:r>
      <w:r w:rsidR="00CE1823">
        <w:t>тем же типом связи</w:t>
      </w:r>
      <w:r w:rsidR="0022765E">
        <w:t>, но в</w:t>
      </w:r>
      <w:r w:rsidR="00627C48">
        <w:t xml:space="preserve"> составе</w:t>
      </w:r>
      <w:r w:rsidR="0022765E" w:rsidRPr="0022765E">
        <w:t xml:space="preserve"> </w:t>
      </w:r>
      <w:r w:rsidR="0022765E">
        <w:t>гидроксида</w:t>
      </w:r>
      <w:r w:rsidR="00627C48">
        <w:t xml:space="preserve"> </w:t>
      </w:r>
      <w:r w:rsidR="0022765E">
        <w:t>уже</w:t>
      </w:r>
      <w:r w:rsidR="00CE1823">
        <w:t xml:space="preserve"> атомы трёх элементов. </w:t>
      </w:r>
    </w:p>
    <w:p w14:paraId="717F8F41" w14:textId="268FE1A3" w:rsidR="004855FB" w:rsidRPr="004855FB" w:rsidRDefault="003676BD" w:rsidP="003676BD">
      <w:pPr>
        <w:pStyle w:val="a3"/>
        <w:jc w:val="center"/>
        <w:rPr>
          <w:b/>
          <w:bCs/>
          <w:color w:val="auto"/>
        </w:rPr>
      </w:pPr>
      <w:r>
        <w:rPr>
          <w:b/>
          <w:bCs/>
          <w:sz w:val="20"/>
          <w:szCs w:val="18"/>
        </w:rPr>
        <w:t xml:space="preserve">                                                                                                                           </w:t>
      </w:r>
      <w:r w:rsidR="004855FB" w:rsidRPr="004855FB">
        <w:rPr>
          <w:b/>
          <w:bCs/>
          <w:sz w:val="20"/>
          <w:szCs w:val="18"/>
        </w:rPr>
        <w:t>Таблица 5.1</w:t>
      </w:r>
    </w:p>
    <w:tbl>
      <w:tblPr>
        <w:tblW w:w="9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992"/>
        <w:gridCol w:w="992"/>
        <w:gridCol w:w="993"/>
        <w:gridCol w:w="952"/>
        <w:gridCol w:w="951"/>
        <w:gridCol w:w="932"/>
        <w:gridCol w:w="972"/>
        <w:gridCol w:w="12"/>
      </w:tblGrid>
      <w:tr w:rsidR="00E95A54" w:rsidRPr="008A3FB8" w14:paraId="00D5623A" w14:textId="77777777" w:rsidTr="00EF5214">
        <w:trPr>
          <w:gridAfter w:val="1"/>
          <w:wAfter w:w="12" w:type="dxa"/>
          <w:trHeight w:val="223"/>
        </w:trPr>
        <w:tc>
          <w:tcPr>
            <w:tcW w:w="2836" w:type="dxa"/>
            <w:shd w:val="clear" w:color="auto" w:fill="FFFFFF" w:themeFill="background1"/>
          </w:tcPr>
          <w:p w14:paraId="5E99F840" w14:textId="1D34CFBE" w:rsidR="00E95A54" w:rsidRPr="001235F9" w:rsidRDefault="0022765E" w:rsidP="00E95A54">
            <w:pPr>
              <w:jc w:val="center"/>
              <w:rPr>
                <w:b/>
                <w:bCs/>
                <w:sz w:val="16"/>
              </w:rPr>
            </w:pPr>
            <w:r w:rsidRPr="00EF5214">
              <w:rPr>
                <w:b/>
                <w:bCs/>
                <w:szCs w:val="36"/>
              </w:rPr>
              <w:t xml:space="preserve">      № группы: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59E98" w14:textId="5B191C58" w:rsidR="00E95A54" w:rsidRPr="004A79E7" w:rsidRDefault="00E95A54" w:rsidP="00EF5214">
            <w:pPr>
              <w:pStyle w:val="a3"/>
              <w:jc w:val="center"/>
              <w:rPr>
                <w:sz w:val="16"/>
                <w:lang w:val="en-US"/>
              </w:rPr>
            </w:pPr>
            <w:r w:rsidRPr="004A79E7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203E9" w14:textId="6D61470A" w:rsidR="00E95A54" w:rsidRPr="004A79E7" w:rsidRDefault="00E95A54" w:rsidP="00EF5214">
            <w:pPr>
              <w:pStyle w:val="a3"/>
              <w:jc w:val="center"/>
              <w:rPr>
                <w:sz w:val="16"/>
                <w:lang w:val="en-US"/>
              </w:rPr>
            </w:pPr>
            <w:r w:rsidRPr="004A79E7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CCE18E" w14:textId="47EF3A20" w:rsidR="00E95A54" w:rsidRPr="004A79E7" w:rsidRDefault="00E95A54" w:rsidP="00EF5214">
            <w:pPr>
              <w:pStyle w:val="a3"/>
              <w:jc w:val="center"/>
              <w:rPr>
                <w:sz w:val="16"/>
                <w:lang w:val="en-US"/>
              </w:rPr>
            </w:pPr>
            <w:r w:rsidRPr="004A79E7"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F5CB3F" w14:textId="3F95C241" w:rsidR="00E95A54" w:rsidRPr="004A79E7" w:rsidRDefault="00E95A54" w:rsidP="00EF5214">
            <w:pPr>
              <w:pStyle w:val="a3"/>
              <w:jc w:val="center"/>
              <w:rPr>
                <w:sz w:val="16"/>
                <w:lang w:val="en-US"/>
              </w:rPr>
            </w:pPr>
            <w:r w:rsidRPr="004A79E7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082EE61" w14:textId="6F4A0F47" w:rsidR="00E95A54" w:rsidRPr="004A79E7" w:rsidRDefault="00E95A54" w:rsidP="00EF5214">
            <w:pPr>
              <w:pStyle w:val="a3"/>
              <w:jc w:val="center"/>
              <w:rPr>
                <w:sz w:val="16"/>
                <w:lang w:val="en-US"/>
              </w:rPr>
            </w:pPr>
            <w:r w:rsidRPr="004A79E7">
              <w:t>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9FFC571" w14:textId="07390491" w:rsidR="00E95A54" w:rsidRPr="004A79E7" w:rsidRDefault="00E95A54" w:rsidP="00EF5214">
            <w:pPr>
              <w:pStyle w:val="a3"/>
              <w:jc w:val="center"/>
              <w:rPr>
                <w:sz w:val="16"/>
                <w:lang w:val="en-US"/>
              </w:rPr>
            </w:pPr>
            <w:r w:rsidRPr="004A79E7">
              <w:t>6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44687D2" w14:textId="3170E633" w:rsidR="00E95A54" w:rsidRPr="004A79E7" w:rsidRDefault="00E95A54" w:rsidP="00EF5214">
            <w:pPr>
              <w:pStyle w:val="a3"/>
              <w:jc w:val="center"/>
              <w:rPr>
                <w:sz w:val="16"/>
                <w:lang w:val="en-US"/>
              </w:rPr>
            </w:pPr>
            <w:r w:rsidRPr="004A79E7">
              <w:t>7</w:t>
            </w:r>
          </w:p>
        </w:tc>
      </w:tr>
      <w:tr w:rsidR="00E95A54" w:rsidRPr="008A3FB8" w14:paraId="0764D732" w14:textId="77777777" w:rsidTr="00EF5214">
        <w:trPr>
          <w:gridAfter w:val="1"/>
          <w:wAfter w:w="12" w:type="dxa"/>
          <w:trHeight w:val="412"/>
        </w:trPr>
        <w:tc>
          <w:tcPr>
            <w:tcW w:w="2836" w:type="dxa"/>
            <w:shd w:val="clear" w:color="auto" w:fill="FFFFFF" w:themeFill="background1"/>
            <w:vAlign w:val="center"/>
          </w:tcPr>
          <w:p w14:paraId="2453BB5B" w14:textId="28DAF6B3" w:rsidR="00E95A54" w:rsidRPr="0022765E" w:rsidRDefault="00EF5214" w:rsidP="0064578B">
            <w:pPr>
              <w:jc w:val="center"/>
              <w:rPr>
                <w:b/>
                <w:bCs/>
                <w:sz w:val="16"/>
              </w:rPr>
            </w:pPr>
            <w:r w:rsidRPr="00EF5214">
              <w:rPr>
                <w:b/>
                <w:bCs/>
                <w:szCs w:val="36"/>
              </w:rPr>
              <w:t xml:space="preserve">элементы </w:t>
            </w:r>
            <w:r w:rsidR="00E95A54" w:rsidRPr="00EF5214">
              <w:rPr>
                <w:b/>
                <w:bCs/>
                <w:szCs w:val="36"/>
                <w:lang w:val="en-US"/>
              </w:rPr>
              <w:t>III</w:t>
            </w:r>
            <w:r w:rsidR="0022765E" w:rsidRPr="00EF5214">
              <w:rPr>
                <w:b/>
                <w:bCs/>
                <w:szCs w:val="36"/>
              </w:rPr>
              <w:t xml:space="preserve"> период</w:t>
            </w:r>
            <w:r w:rsidRPr="00EF5214">
              <w:rPr>
                <w:b/>
                <w:bCs/>
                <w:szCs w:val="36"/>
              </w:rPr>
              <w:t>а: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3B47520C" w14:textId="3C195C87" w:rsidR="00E95A54" w:rsidRPr="008A3FB8" w:rsidRDefault="00E95A54" w:rsidP="00EF5214">
            <w:pPr>
              <w:jc w:val="center"/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Na</w:t>
            </w:r>
            <w:r w:rsidRPr="008A3FB8">
              <w:rPr>
                <w:b/>
                <w:sz w:val="16"/>
                <w:lang w:val="en-US"/>
              </w:rPr>
              <w:t xml:space="preserve">  </w:t>
            </w:r>
            <w:r>
              <w:rPr>
                <w:b/>
                <w:sz w:val="16"/>
              </w:rPr>
              <w:t xml:space="preserve"> 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vertAlign w:val="superscript"/>
              </w:rPr>
              <w:t>1</w:t>
            </w:r>
            <w:r w:rsidRPr="008A3FB8">
              <w:rPr>
                <w:b/>
                <w:sz w:val="16"/>
                <w:vertAlign w:val="superscript"/>
                <w:lang w:val="en-US"/>
              </w:rPr>
              <w:t>1</w:t>
            </w:r>
            <w:r>
              <w:rPr>
                <w:b/>
                <w:sz w:val="16"/>
                <w:vertAlign w:val="superscript"/>
              </w:rPr>
              <w:t xml:space="preserve"> </w:t>
            </w:r>
            <w:r w:rsidRPr="008A3FB8">
              <w:rPr>
                <w:b/>
                <w:sz w:val="16"/>
              </w:rPr>
              <w:t>натрий</w:t>
            </w:r>
          </w:p>
        </w:tc>
        <w:tc>
          <w:tcPr>
            <w:tcW w:w="992" w:type="dxa"/>
            <w:shd w:val="clear" w:color="auto" w:fill="FFCCFF"/>
            <w:vAlign w:val="center"/>
          </w:tcPr>
          <w:p w14:paraId="3A2374D8" w14:textId="4B63D5B2" w:rsidR="00E95A54" w:rsidRPr="008A3FB8" w:rsidRDefault="00E95A54" w:rsidP="00EF5214">
            <w:pPr>
              <w:jc w:val="center"/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Mg</w:t>
            </w:r>
            <w:r w:rsidRPr="008A3FB8">
              <w:rPr>
                <w:b/>
                <w:sz w:val="16"/>
                <w:lang w:val="en-US"/>
              </w:rPr>
              <w:t xml:space="preserve">  </w:t>
            </w:r>
            <w:r>
              <w:rPr>
                <w:b/>
                <w:sz w:val="16"/>
              </w:rPr>
              <w:t xml:space="preserve"> 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vertAlign w:val="superscript"/>
              </w:rPr>
              <w:t>1</w:t>
            </w:r>
            <w:r w:rsidRPr="008A3FB8">
              <w:rPr>
                <w:b/>
                <w:sz w:val="16"/>
                <w:vertAlign w:val="superscript"/>
                <w:lang w:val="en-US"/>
              </w:rPr>
              <w:t>2</w:t>
            </w:r>
            <w:r>
              <w:rPr>
                <w:b/>
                <w:sz w:val="16"/>
                <w:vertAlign w:val="superscript"/>
              </w:rPr>
              <w:t xml:space="preserve"> </w:t>
            </w:r>
            <w:r w:rsidRPr="008A3FB8">
              <w:rPr>
                <w:b/>
                <w:sz w:val="16"/>
              </w:rPr>
              <w:t>магний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7D465E2D" w14:textId="0DF317D0" w:rsidR="00E95A54" w:rsidRPr="008A3FB8" w:rsidRDefault="00E95A54" w:rsidP="00EF5214">
            <w:pPr>
              <w:ind w:left="-107" w:right="-229" w:hanging="283"/>
              <w:jc w:val="center"/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Al</w:t>
            </w:r>
            <w:r w:rsidRPr="008A3FB8">
              <w:rPr>
                <w:b/>
                <w:sz w:val="16"/>
                <w:lang w:val="en-US"/>
              </w:rPr>
              <w:t xml:space="preserve">  </w:t>
            </w:r>
            <w:r>
              <w:rPr>
                <w:b/>
                <w:sz w:val="16"/>
              </w:rPr>
              <w:t xml:space="preserve">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vertAlign w:val="superscript"/>
              </w:rPr>
              <w:t>1</w:t>
            </w:r>
            <w:r w:rsidRPr="008A3FB8">
              <w:rPr>
                <w:b/>
                <w:sz w:val="16"/>
                <w:vertAlign w:val="superscript"/>
                <w:lang w:val="en-US"/>
              </w:rPr>
              <w:t>3</w:t>
            </w:r>
            <w:r w:rsidR="00EF5214">
              <w:rPr>
                <w:b/>
                <w:sz w:val="16"/>
                <w:vertAlign w:val="superscript"/>
              </w:rPr>
              <w:t xml:space="preserve"> </w:t>
            </w:r>
            <w:r w:rsidRPr="008A3FB8">
              <w:rPr>
                <w:b/>
                <w:sz w:val="16"/>
                <w:szCs w:val="18"/>
              </w:rPr>
              <w:t>алюминий</w:t>
            </w:r>
          </w:p>
        </w:tc>
        <w:tc>
          <w:tcPr>
            <w:tcW w:w="952" w:type="dxa"/>
            <w:shd w:val="clear" w:color="auto" w:fill="FFFF00"/>
            <w:vAlign w:val="center"/>
          </w:tcPr>
          <w:p w14:paraId="0F97F124" w14:textId="5009DA51" w:rsidR="00E95A54" w:rsidRPr="008A3FB8" w:rsidRDefault="00E95A54" w:rsidP="00EF5214">
            <w:pPr>
              <w:jc w:val="center"/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Si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</w:rPr>
              <w:t xml:space="preserve">   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vertAlign w:val="superscript"/>
              </w:rPr>
              <w:t>1</w:t>
            </w:r>
            <w:r w:rsidRPr="008A3FB8">
              <w:rPr>
                <w:b/>
                <w:sz w:val="16"/>
                <w:vertAlign w:val="superscript"/>
                <w:lang w:val="en-US"/>
              </w:rPr>
              <w:t>4</w:t>
            </w:r>
            <w:r>
              <w:rPr>
                <w:b/>
                <w:sz w:val="16"/>
                <w:vertAlign w:val="superscript"/>
              </w:rPr>
              <w:t xml:space="preserve"> </w:t>
            </w:r>
            <w:r w:rsidRPr="008A3FB8">
              <w:rPr>
                <w:b/>
                <w:sz w:val="16"/>
              </w:rPr>
              <w:t>кремний</w:t>
            </w:r>
          </w:p>
        </w:tc>
        <w:tc>
          <w:tcPr>
            <w:tcW w:w="951" w:type="dxa"/>
            <w:shd w:val="clear" w:color="auto" w:fill="FFFF00"/>
            <w:vAlign w:val="center"/>
          </w:tcPr>
          <w:p w14:paraId="530AB13E" w14:textId="2509284C" w:rsidR="00E95A54" w:rsidRPr="008A3FB8" w:rsidRDefault="00E95A54" w:rsidP="00EF5214">
            <w:pPr>
              <w:jc w:val="center"/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P</w:t>
            </w:r>
            <w:r w:rsidRPr="008A3FB8">
              <w:rPr>
                <w:b/>
                <w:sz w:val="16"/>
                <w:lang w:val="en-US"/>
              </w:rPr>
              <w:t xml:space="preserve">   </w:t>
            </w:r>
            <w:r>
              <w:rPr>
                <w:b/>
                <w:sz w:val="16"/>
              </w:rPr>
              <w:t xml:space="preserve">        </w:t>
            </w:r>
            <w:r w:rsidRPr="008A3FB8">
              <w:rPr>
                <w:b/>
                <w:sz w:val="16"/>
                <w:lang w:val="en-US"/>
              </w:rPr>
              <w:t xml:space="preserve">  </w:t>
            </w:r>
            <w:r w:rsidRPr="008A3FB8">
              <w:rPr>
                <w:b/>
                <w:sz w:val="16"/>
                <w:vertAlign w:val="superscript"/>
              </w:rPr>
              <w:t>1</w:t>
            </w:r>
            <w:r w:rsidRPr="008A3FB8">
              <w:rPr>
                <w:b/>
                <w:sz w:val="16"/>
                <w:vertAlign w:val="superscript"/>
                <w:lang w:val="en-US"/>
              </w:rPr>
              <w:t>5</w:t>
            </w:r>
            <w:r>
              <w:rPr>
                <w:b/>
                <w:sz w:val="16"/>
                <w:vertAlign w:val="superscript"/>
              </w:rPr>
              <w:t xml:space="preserve"> </w:t>
            </w:r>
            <w:r w:rsidRPr="008A3FB8">
              <w:rPr>
                <w:b/>
                <w:sz w:val="16"/>
              </w:rPr>
              <w:t>фосфор</w:t>
            </w:r>
          </w:p>
        </w:tc>
        <w:tc>
          <w:tcPr>
            <w:tcW w:w="932" w:type="dxa"/>
            <w:shd w:val="clear" w:color="auto" w:fill="FFFF00"/>
            <w:vAlign w:val="center"/>
          </w:tcPr>
          <w:p w14:paraId="5C3E7615" w14:textId="6B5BC166" w:rsidR="00E95A54" w:rsidRPr="008A3FB8" w:rsidRDefault="00E95A54" w:rsidP="00EF5214">
            <w:pPr>
              <w:ind w:right="-69"/>
              <w:jc w:val="center"/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S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="000B4F83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 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vertAlign w:val="superscript"/>
              </w:rPr>
              <w:t>1</w:t>
            </w:r>
            <w:r w:rsidRPr="008A3FB8">
              <w:rPr>
                <w:b/>
                <w:sz w:val="16"/>
                <w:vertAlign w:val="superscript"/>
                <w:lang w:val="en-US"/>
              </w:rPr>
              <w:t>6</w:t>
            </w:r>
            <w:r>
              <w:rPr>
                <w:b/>
                <w:sz w:val="16"/>
                <w:vertAlign w:val="superscript"/>
              </w:rPr>
              <w:t xml:space="preserve"> </w:t>
            </w:r>
            <w:r w:rsidRPr="008A3FB8">
              <w:rPr>
                <w:b/>
                <w:sz w:val="16"/>
              </w:rPr>
              <w:t>сера</w:t>
            </w:r>
          </w:p>
        </w:tc>
        <w:tc>
          <w:tcPr>
            <w:tcW w:w="972" w:type="dxa"/>
            <w:shd w:val="clear" w:color="auto" w:fill="FFFF00"/>
            <w:vAlign w:val="center"/>
          </w:tcPr>
          <w:p w14:paraId="6344E64F" w14:textId="3A17656F" w:rsidR="00E95A54" w:rsidRPr="008A3FB8" w:rsidRDefault="00E95A54" w:rsidP="00EF5214">
            <w:pPr>
              <w:ind w:right="-109" w:hanging="110"/>
              <w:jc w:val="center"/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Cl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  <w:r w:rsidR="000B4F83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vertAlign w:val="superscript"/>
              </w:rPr>
              <w:t>1</w:t>
            </w:r>
            <w:r w:rsidRPr="008A3FB8">
              <w:rPr>
                <w:b/>
                <w:sz w:val="16"/>
                <w:vertAlign w:val="superscript"/>
                <w:lang w:val="en-US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</w:t>
            </w:r>
            <w:r w:rsidRPr="008A3FB8">
              <w:rPr>
                <w:b/>
                <w:sz w:val="16"/>
              </w:rPr>
              <w:t>хлор</w:t>
            </w:r>
          </w:p>
        </w:tc>
      </w:tr>
      <w:tr w:rsidR="00E95A54" w:rsidRPr="008A3FB8" w14:paraId="0E284D72" w14:textId="77777777" w:rsidTr="00EF5214">
        <w:trPr>
          <w:gridAfter w:val="1"/>
          <w:wAfter w:w="12" w:type="dxa"/>
          <w:trHeight w:val="412"/>
        </w:trPr>
        <w:tc>
          <w:tcPr>
            <w:tcW w:w="2836" w:type="dxa"/>
            <w:shd w:val="clear" w:color="auto" w:fill="FFFFFF" w:themeFill="background1"/>
            <w:vAlign w:val="center"/>
          </w:tcPr>
          <w:p w14:paraId="77CFE838" w14:textId="581BA0AA" w:rsidR="00E95A54" w:rsidRPr="00EF5214" w:rsidRDefault="0022765E" w:rsidP="0022765E">
            <w:pPr>
              <w:ind w:right="-109"/>
              <w:jc w:val="center"/>
              <w:rPr>
                <w:b/>
                <w:bCs/>
                <w:szCs w:val="36"/>
              </w:rPr>
            </w:pPr>
            <w:r w:rsidRPr="00EF5214">
              <w:rPr>
                <w:b/>
                <w:bCs/>
                <w:szCs w:val="36"/>
              </w:rPr>
              <w:t xml:space="preserve">формула </w:t>
            </w:r>
            <w:r w:rsidR="00E95A54" w:rsidRPr="00EF5214">
              <w:rPr>
                <w:b/>
                <w:bCs/>
                <w:szCs w:val="36"/>
              </w:rPr>
              <w:t>оксид</w:t>
            </w:r>
            <w:r w:rsidRPr="00EF5214">
              <w:rPr>
                <w:b/>
                <w:bCs/>
                <w:szCs w:val="36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CA041" w14:textId="2A38B3C6" w:rsidR="00E95A54" w:rsidRPr="00EF5214" w:rsidRDefault="00E95A54" w:rsidP="00EF5214">
            <w:pPr>
              <w:ind w:right="-110"/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Na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2</w:t>
            </w:r>
            <w:r w:rsidRPr="00EF5214">
              <w:rPr>
                <w:b/>
                <w:bCs/>
                <w:sz w:val="20"/>
                <w:szCs w:val="28"/>
                <w:lang w:val="en-US"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CDDD1" w14:textId="5972325A" w:rsidR="00E95A54" w:rsidRPr="00EF5214" w:rsidRDefault="00E95A54" w:rsidP="00EF5214">
            <w:pPr>
              <w:ind w:right="-110"/>
              <w:jc w:val="center"/>
              <w:rPr>
                <w:b/>
                <w:bCs/>
                <w:sz w:val="20"/>
                <w:szCs w:val="28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Mg</w:t>
            </w:r>
            <w:r w:rsidRPr="00EF5214">
              <w:rPr>
                <w:b/>
                <w:bCs/>
                <w:sz w:val="20"/>
                <w:szCs w:val="28"/>
              </w:rPr>
              <w:t>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866CAB" w14:textId="3FF0F4BC" w:rsidR="00E95A54" w:rsidRPr="00EF5214" w:rsidRDefault="00E95A54" w:rsidP="00EF5214">
            <w:pPr>
              <w:ind w:right="-110"/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Al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2</w:t>
            </w:r>
            <w:r w:rsidRPr="00EF5214">
              <w:rPr>
                <w:b/>
                <w:bCs/>
                <w:sz w:val="20"/>
                <w:szCs w:val="28"/>
                <w:lang w:val="en-US"/>
              </w:rPr>
              <w:t>O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C03E2D7" w14:textId="6E2CAD5E" w:rsidR="00E95A54" w:rsidRPr="00EF5214" w:rsidRDefault="00E95A54" w:rsidP="00EF5214">
            <w:pPr>
              <w:ind w:right="-110"/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SiO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C2242B9" w14:textId="32D7E9DC" w:rsidR="00E95A54" w:rsidRPr="00EF5214" w:rsidRDefault="00E95A54" w:rsidP="00EF5214">
            <w:pPr>
              <w:ind w:right="-110"/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r w:rsidRPr="00EF5214">
              <w:rPr>
                <w:b/>
                <w:bCs/>
                <w:sz w:val="20"/>
                <w:szCs w:val="28"/>
              </w:rPr>
              <w:t>Р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2</w:t>
            </w:r>
            <w:r w:rsidRPr="00EF5214">
              <w:rPr>
                <w:b/>
                <w:bCs/>
                <w:sz w:val="20"/>
                <w:szCs w:val="28"/>
                <w:lang w:val="en-US"/>
              </w:rPr>
              <w:t>O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668D45" w14:textId="219F9D12" w:rsidR="00E95A54" w:rsidRPr="00EF5214" w:rsidRDefault="00E95A54" w:rsidP="00EF5214">
            <w:pPr>
              <w:ind w:right="-110"/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SO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E4676A5" w14:textId="0C0C1BBE" w:rsidR="00E95A54" w:rsidRPr="00EF5214" w:rsidRDefault="00E95A54" w:rsidP="00EF5214">
            <w:pPr>
              <w:ind w:right="-110"/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Cl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2</w:t>
            </w:r>
            <w:r w:rsidRPr="00EF5214">
              <w:rPr>
                <w:b/>
                <w:bCs/>
                <w:sz w:val="20"/>
                <w:szCs w:val="28"/>
                <w:lang w:val="en-US"/>
              </w:rPr>
              <w:t>O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7</w:t>
            </w:r>
          </w:p>
        </w:tc>
      </w:tr>
      <w:tr w:rsidR="00627C48" w:rsidRPr="008A3FB8" w14:paraId="308B938E" w14:textId="77777777" w:rsidTr="00EF5214">
        <w:trPr>
          <w:gridAfter w:val="1"/>
          <w:wAfter w:w="12" w:type="dxa"/>
          <w:trHeight w:val="412"/>
        </w:trPr>
        <w:tc>
          <w:tcPr>
            <w:tcW w:w="2836" w:type="dxa"/>
            <w:shd w:val="clear" w:color="auto" w:fill="FFFFFF" w:themeFill="background1"/>
            <w:vAlign w:val="center"/>
          </w:tcPr>
          <w:p w14:paraId="5C0449B4" w14:textId="7B841185" w:rsidR="00627C48" w:rsidRPr="00EF5214" w:rsidRDefault="0022765E" w:rsidP="00627C48">
            <w:pPr>
              <w:jc w:val="center"/>
              <w:rPr>
                <w:b/>
                <w:bCs/>
                <w:szCs w:val="36"/>
              </w:rPr>
            </w:pPr>
            <w:r w:rsidRPr="00EF5214">
              <w:rPr>
                <w:b/>
                <w:bCs/>
                <w:szCs w:val="36"/>
              </w:rPr>
              <w:t xml:space="preserve">формула </w:t>
            </w:r>
            <w:r w:rsidR="00627C48" w:rsidRPr="00EF5214">
              <w:rPr>
                <w:b/>
                <w:bCs/>
                <w:szCs w:val="36"/>
              </w:rPr>
              <w:t>гидроксид</w:t>
            </w:r>
            <w:r w:rsidRPr="00EF5214">
              <w:rPr>
                <w:b/>
                <w:bCs/>
                <w:szCs w:val="36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C5502" w14:textId="2D4935FC" w:rsidR="00627C48" w:rsidRPr="00EF5214" w:rsidRDefault="00627C48" w:rsidP="00EF5214">
            <w:pPr>
              <w:ind w:right="-110"/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NaOH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606AB" w14:textId="562E5326" w:rsidR="00627C48" w:rsidRPr="00EF5214" w:rsidRDefault="00627C48" w:rsidP="00EF5214">
            <w:pPr>
              <w:ind w:right="-110"/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Mg(</w:t>
            </w:r>
            <w:r w:rsidRPr="00EF5214">
              <w:rPr>
                <w:b/>
                <w:bCs/>
                <w:sz w:val="20"/>
                <w:szCs w:val="28"/>
              </w:rPr>
              <w:t>О</w:t>
            </w:r>
            <w:r w:rsidRPr="00EF5214">
              <w:rPr>
                <w:b/>
                <w:bCs/>
                <w:sz w:val="20"/>
                <w:szCs w:val="28"/>
                <w:lang w:val="en-US"/>
              </w:rPr>
              <w:t>H)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5A98E7" w14:textId="34724D9D" w:rsidR="00627C48" w:rsidRPr="00EF5214" w:rsidRDefault="00627C48" w:rsidP="00EF5214">
            <w:pPr>
              <w:ind w:right="-110"/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Al (OH)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A89409" w14:textId="1EB68CC7" w:rsidR="00627C48" w:rsidRPr="00EF5214" w:rsidRDefault="00627C48" w:rsidP="00EF5214">
            <w:pPr>
              <w:ind w:right="-110"/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H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2</w:t>
            </w:r>
            <w:r w:rsidRPr="00EF5214">
              <w:rPr>
                <w:b/>
                <w:bCs/>
                <w:sz w:val="20"/>
                <w:szCs w:val="28"/>
                <w:lang w:val="en-US"/>
              </w:rPr>
              <w:t>SiO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543E700" w14:textId="0B8DF347" w:rsidR="00627C48" w:rsidRPr="00EF5214" w:rsidRDefault="00627C48" w:rsidP="00EF5214">
            <w:pPr>
              <w:ind w:right="-110"/>
              <w:jc w:val="center"/>
              <w:rPr>
                <w:b/>
                <w:bCs/>
                <w:sz w:val="20"/>
                <w:szCs w:val="28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H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3</w:t>
            </w:r>
            <w:r w:rsidRPr="00EF5214">
              <w:rPr>
                <w:b/>
                <w:bCs/>
                <w:sz w:val="20"/>
                <w:szCs w:val="28"/>
              </w:rPr>
              <w:t>Р</w:t>
            </w:r>
            <w:r w:rsidRPr="00EF5214">
              <w:rPr>
                <w:b/>
                <w:bCs/>
                <w:sz w:val="20"/>
                <w:szCs w:val="28"/>
                <w:lang w:val="en-US"/>
              </w:rPr>
              <w:t>O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901BAA7" w14:textId="33FFBE75" w:rsidR="00627C48" w:rsidRPr="00EF5214" w:rsidRDefault="00627C48" w:rsidP="00EF5214">
            <w:pPr>
              <w:ind w:right="-110"/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H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2</w:t>
            </w:r>
            <w:r w:rsidRPr="00EF5214">
              <w:rPr>
                <w:b/>
                <w:bCs/>
                <w:sz w:val="20"/>
                <w:szCs w:val="28"/>
                <w:lang w:val="en-US"/>
              </w:rPr>
              <w:t>SO</w:t>
            </w:r>
            <w:r w:rsidR="00CE1823"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2624F5E" w14:textId="554CA325" w:rsidR="00627C48" w:rsidRPr="00EF5214" w:rsidRDefault="00CE1823" w:rsidP="00EF5214">
            <w:pPr>
              <w:ind w:right="-110"/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r w:rsidRPr="00EF5214">
              <w:rPr>
                <w:b/>
                <w:bCs/>
                <w:sz w:val="20"/>
                <w:szCs w:val="28"/>
                <w:lang w:val="en-US"/>
              </w:rPr>
              <w:t>H</w:t>
            </w:r>
            <w:r w:rsidR="00627C48" w:rsidRPr="00EF5214">
              <w:rPr>
                <w:b/>
                <w:bCs/>
                <w:sz w:val="20"/>
                <w:szCs w:val="28"/>
                <w:lang w:val="en-US"/>
              </w:rPr>
              <w:t>ClO</w:t>
            </w:r>
            <w:r w:rsidRPr="00EF5214">
              <w:rPr>
                <w:b/>
                <w:bCs/>
                <w:sz w:val="20"/>
                <w:szCs w:val="28"/>
                <w:vertAlign w:val="subscript"/>
                <w:lang w:val="en-US"/>
              </w:rPr>
              <w:t>4</w:t>
            </w:r>
          </w:p>
        </w:tc>
      </w:tr>
      <w:tr w:rsidR="004A79E7" w:rsidRPr="008A3FB8" w14:paraId="4D7E2C6C" w14:textId="77777777" w:rsidTr="00EF5214">
        <w:trPr>
          <w:trHeight w:val="179"/>
        </w:trPr>
        <w:tc>
          <w:tcPr>
            <w:tcW w:w="2836" w:type="dxa"/>
            <w:shd w:val="clear" w:color="auto" w:fill="FFFFFF" w:themeFill="background1"/>
            <w:vAlign w:val="center"/>
          </w:tcPr>
          <w:p w14:paraId="21DD55BB" w14:textId="35371738" w:rsidR="004A79E7" w:rsidRPr="00EF5214" w:rsidRDefault="004A79E7" w:rsidP="004A79E7">
            <w:pPr>
              <w:pStyle w:val="a3"/>
              <w:jc w:val="center"/>
              <w:rPr>
                <w:b/>
                <w:bCs/>
                <w:szCs w:val="36"/>
              </w:rPr>
            </w:pPr>
            <w:r w:rsidRPr="00EF5214">
              <w:rPr>
                <w:b/>
                <w:bCs/>
                <w:szCs w:val="36"/>
              </w:rPr>
              <w:t>класс соединений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7C84E35" w14:textId="5F47D603" w:rsidR="004A79E7" w:rsidRPr="00EF5214" w:rsidRDefault="004A79E7" w:rsidP="004A79E7">
            <w:pPr>
              <w:pStyle w:val="a3"/>
              <w:jc w:val="center"/>
              <w:rPr>
                <w:b/>
                <w:bCs/>
                <w:sz w:val="28"/>
                <w:szCs w:val="24"/>
              </w:rPr>
            </w:pPr>
            <w:r w:rsidRPr="00EF5214">
              <w:rPr>
                <w:b/>
                <w:bCs/>
                <w:sz w:val="28"/>
                <w:szCs w:val="24"/>
              </w:rPr>
              <w:t>о с н о в а н и я</w:t>
            </w:r>
          </w:p>
        </w:tc>
        <w:tc>
          <w:tcPr>
            <w:tcW w:w="38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900BE" w14:textId="68B622CB" w:rsidR="004A79E7" w:rsidRPr="00EF5214" w:rsidRDefault="004A79E7" w:rsidP="004A79E7">
            <w:pPr>
              <w:pStyle w:val="a3"/>
              <w:jc w:val="center"/>
              <w:rPr>
                <w:b/>
                <w:bCs/>
                <w:sz w:val="28"/>
                <w:szCs w:val="24"/>
              </w:rPr>
            </w:pPr>
            <w:r w:rsidRPr="00EF5214">
              <w:rPr>
                <w:b/>
                <w:bCs/>
                <w:sz w:val="28"/>
                <w:szCs w:val="24"/>
              </w:rPr>
              <w:t>к и с л о т ы</w:t>
            </w:r>
          </w:p>
        </w:tc>
      </w:tr>
    </w:tbl>
    <w:p w14:paraId="18D60DF2" w14:textId="61EA65BA" w:rsidR="00383927" w:rsidRPr="00383927" w:rsidRDefault="00155AA2" w:rsidP="00155AA2">
      <w:pPr>
        <w:ind w:left="-851"/>
        <w:rPr>
          <w:color w:val="auto"/>
        </w:rPr>
      </w:pPr>
      <w:r>
        <w:rPr>
          <w:color w:val="auto"/>
        </w:rPr>
        <w:t xml:space="preserve">Почему формулы одних гидроксидов (оснований) записываются с выделением группы ОН, а у других (кислот) формула начинается с атомов водорода? Дело в том, что при растворении в воде </w:t>
      </w:r>
      <w:r w:rsidR="00EF39F2">
        <w:rPr>
          <w:color w:val="auto"/>
        </w:rPr>
        <w:t>гидроксиды распадаются на ионы и об этом мы поговорим подробнее.</w:t>
      </w:r>
    </w:p>
    <w:tbl>
      <w:tblPr>
        <w:tblStyle w:val="a4"/>
        <w:tblW w:w="977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202"/>
        <w:gridCol w:w="2704"/>
        <w:gridCol w:w="2541"/>
      </w:tblGrid>
      <w:tr w:rsidR="00F63794" w14:paraId="64781202" w14:textId="77777777" w:rsidTr="000C3526">
        <w:tc>
          <w:tcPr>
            <w:tcW w:w="7236" w:type="dxa"/>
            <w:gridSpan w:val="3"/>
          </w:tcPr>
          <w:p w14:paraId="6294F127" w14:textId="20D7C6C2" w:rsidR="00610088" w:rsidRDefault="00610088" w:rsidP="005E7CAB">
            <w:pPr>
              <w:rPr>
                <w:color w:val="auto"/>
              </w:rPr>
            </w:pPr>
            <w:r w:rsidRPr="003C30DA">
              <w:rPr>
                <w:color w:val="auto"/>
              </w:rPr>
              <w:t>Вода – особое вещество</w:t>
            </w:r>
            <w:r w:rsidR="00EF39F2">
              <w:rPr>
                <w:color w:val="auto"/>
              </w:rPr>
              <w:t>, м</w:t>
            </w:r>
            <w:r>
              <w:rPr>
                <w:color w:val="auto"/>
              </w:rPr>
              <w:t>олекул</w:t>
            </w:r>
            <w:r w:rsidR="00EF39F2">
              <w:rPr>
                <w:color w:val="auto"/>
              </w:rPr>
              <w:t>ы</w:t>
            </w:r>
            <w:r>
              <w:rPr>
                <w:color w:val="auto"/>
              </w:rPr>
              <w:t xml:space="preserve"> воды </w:t>
            </w:r>
            <w:r w:rsidR="0083250B">
              <w:rPr>
                <w:color w:val="auto"/>
              </w:rPr>
              <w:t>имеют угловое строение. Э</w:t>
            </w:r>
            <w:r>
              <w:rPr>
                <w:color w:val="auto"/>
              </w:rPr>
              <w:t>то дипол</w:t>
            </w:r>
            <w:r w:rsidR="00EF39F2">
              <w:rPr>
                <w:color w:val="auto"/>
              </w:rPr>
              <w:t>и</w:t>
            </w:r>
            <w:r>
              <w:rPr>
                <w:color w:val="auto"/>
              </w:rPr>
              <w:t>, в котор</w:t>
            </w:r>
            <w:r w:rsidR="00EF39F2">
              <w:rPr>
                <w:color w:val="auto"/>
              </w:rPr>
              <w:t>ых</w:t>
            </w:r>
            <w:r>
              <w:rPr>
                <w:color w:val="auto"/>
              </w:rPr>
              <w:t xml:space="preserve"> за счёт полярн</w:t>
            </w:r>
            <w:r w:rsidR="0083250B">
              <w:rPr>
                <w:color w:val="auto"/>
              </w:rPr>
              <w:t>ости</w:t>
            </w:r>
            <w:r>
              <w:rPr>
                <w:color w:val="auto"/>
              </w:rPr>
              <w:t xml:space="preserve"> </w:t>
            </w:r>
            <w:r w:rsidR="0083250B">
              <w:rPr>
                <w:color w:val="auto"/>
              </w:rPr>
              <w:t xml:space="preserve">ковалентных </w:t>
            </w:r>
            <w:r>
              <w:rPr>
                <w:color w:val="auto"/>
              </w:rPr>
              <w:t>связей,  атом</w:t>
            </w:r>
            <w:r w:rsidR="0083250B">
              <w:rPr>
                <w:color w:val="auto"/>
              </w:rPr>
              <w:t>ы</w:t>
            </w:r>
            <w:r>
              <w:rPr>
                <w:color w:val="auto"/>
              </w:rPr>
              <w:t xml:space="preserve"> кислород</w:t>
            </w:r>
            <w:r w:rsidR="00EF39F2">
              <w:rPr>
                <w:color w:val="auto"/>
              </w:rPr>
              <w:t xml:space="preserve">а </w:t>
            </w:r>
            <w:r w:rsidR="0083250B">
              <w:rPr>
                <w:color w:val="auto"/>
              </w:rPr>
              <w:t xml:space="preserve">имеют  </w:t>
            </w:r>
            <w:r>
              <w:rPr>
                <w:color w:val="auto"/>
              </w:rPr>
              <w:t xml:space="preserve"> частичный отрицательный заряд, а атом</w:t>
            </w:r>
            <w:r w:rsidR="0083250B">
              <w:rPr>
                <w:color w:val="auto"/>
              </w:rPr>
              <w:t>ы</w:t>
            </w:r>
            <w:r>
              <w:rPr>
                <w:color w:val="auto"/>
              </w:rPr>
              <w:t xml:space="preserve"> водорода -  частичный положительный.</w:t>
            </w:r>
          </w:p>
        </w:tc>
        <w:tc>
          <w:tcPr>
            <w:tcW w:w="2541" w:type="dxa"/>
          </w:tcPr>
          <w:p w14:paraId="06F447ED" w14:textId="2F45EF8A" w:rsidR="00610088" w:rsidRDefault="00610088" w:rsidP="00610088">
            <w:pPr>
              <w:jc w:val="center"/>
              <w:rPr>
                <w:color w:val="auto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035A39" wp14:editId="4DA6053A">
                  <wp:extent cx="800615" cy="733950"/>
                  <wp:effectExtent l="0" t="4763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4817" cy="74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794" w14:paraId="3919AA51" w14:textId="77777777" w:rsidTr="000C3526">
        <w:tc>
          <w:tcPr>
            <w:tcW w:w="7236" w:type="dxa"/>
            <w:gridSpan w:val="3"/>
          </w:tcPr>
          <w:p w14:paraId="6D57B86E" w14:textId="08376DCE" w:rsidR="00610088" w:rsidRDefault="00610088" w:rsidP="005E7CAB">
            <w:pPr>
              <w:rPr>
                <w:color w:val="auto"/>
              </w:rPr>
            </w:pPr>
            <w:r>
              <w:rPr>
                <w:color w:val="auto"/>
              </w:rPr>
              <w:t xml:space="preserve">При растворении </w:t>
            </w:r>
            <w:r w:rsidR="0083250B">
              <w:rPr>
                <w:color w:val="auto"/>
              </w:rPr>
              <w:t>веществ, состоящих из ионов или полярных</w:t>
            </w:r>
            <w:r>
              <w:rPr>
                <w:color w:val="auto"/>
              </w:rPr>
              <w:t xml:space="preserve"> </w:t>
            </w:r>
            <w:r w:rsidR="0083250B">
              <w:rPr>
                <w:color w:val="auto"/>
              </w:rPr>
              <w:t>молекул, диполи</w:t>
            </w:r>
            <w:r>
              <w:rPr>
                <w:color w:val="auto"/>
              </w:rPr>
              <w:t xml:space="preserve"> воды  положительным полюсом ориентируются к анионам, а отрицательным – к катионам. В результате  связи в</w:t>
            </w:r>
            <w:r w:rsidR="00992A51">
              <w:rPr>
                <w:color w:val="auto"/>
              </w:rPr>
              <w:t xml:space="preserve"> растворяемых веществах</w:t>
            </w:r>
            <w:r>
              <w:rPr>
                <w:color w:val="auto"/>
              </w:rPr>
              <w:t xml:space="preserve"> ослабевают и разрушаются.</w:t>
            </w:r>
          </w:p>
        </w:tc>
        <w:tc>
          <w:tcPr>
            <w:tcW w:w="2541" w:type="dxa"/>
          </w:tcPr>
          <w:p w14:paraId="594B4EC4" w14:textId="5AABD8AF" w:rsidR="00610088" w:rsidRDefault="00610088" w:rsidP="005E7CAB">
            <w:pPr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inline distT="0" distB="0" distL="0" distR="0" wp14:anchorId="29378933" wp14:editId="274E60F7">
                  <wp:extent cx="891678" cy="622997"/>
                  <wp:effectExtent l="0" t="0" r="3810" b="571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49" t="4624" r="6944" b="9796"/>
                          <a:stretch/>
                        </pic:blipFill>
                        <pic:spPr bwMode="auto">
                          <a:xfrm>
                            <a:off x="0" y="0"/>
                            <a:ext cx="896609" cy="62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794" w14:paraId="0600A8A0" w14:textId="77777777" w:rsidTr="000C3526">
        <w:tc>
          <w:tcPr>
            <w:tcW w:w="2330" w:type="dxa"/>
          </w:tcPr>
          <w:p w14:paraId="4841853A" w14:textId="46EAEE9C" w:rsidR="00F63794" w:rsidRDefault="00F63794" w:rsidP="00F63794">
            <w:pPr>
              <w:ind w:left="27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inline distT="0" distB="0" distL="0" distR="0" wp14:anchorId="38B56DC2" wp14:editId="4DE75646">
                  <wp:extent cx="1311275" cy="649605"/>
                  <wp:effectExtent l="0" t="0" r="317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0" t="10281" r="372" b="18431"/>
                          <a:stretch/>
                        </pic:blipFill>
                        <pic:spPr bwMode="auto">
                          <a:xfrm>
                            <a:off x="0" y="0"/>
                            <a:ext cx="131127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447" w:type="dxa"/>
            <w:gridSpan w:val="3"/>
          </w:tcPr>
          <w:p w14:paraId="45D48BB6" w14:textId="12761CC1" w:rsidR="00F63794" w:rsidRDefault="00F63794" w:rsidP="005E7CAB">
            <w:pPr>
              <w:rPr>
                <w:color w:val="auto"/>
              </w:rPr>
            </w:pPr>
            <w:r>
              <w:rPr>
                <w:color w:val="auto"/>
              </w:rPr>
              <w:t>Образуются гидратированные катионы и анионы. В растворах оснований появляются анионы</w:t>
            </w:r>
            <w:r w:rsidRPr="00160189">
              <w:rPr>
                <w:color w:val="auto"/>
              </w:rPr>
              <w:t xml:space="preserve"> </w:t>
            </w:r>
            <w:r w:rsidRPr="003C30DA">
              <w:rPr>
                <w:color w:val="auto"/>
              </w:rPr>
              <w:t>ОН</w:t>
            </w:r>
            <w:r w:rsidRPr="003C30DA">
              <w:rPr>
                <w:color w:val="auto"/>
                <w:vertAlign w:val="superscript"/>
              </w:rPr>
              <w:t>-</w:t>
            </w:r>
            <w:r>
              <w:rPr>
                <w:color w:val="auto"/>
              </w:rPr>
              <w:t xml:space="preserve"> и катионы металла</w:t>
            </w:r>
            <w:r w:rsidR="00992A51">
              <w:rPr>
                <w:color w:val="auto"/>
              </w:rPr>
              <w:t>.</w:t>
            </w:r>
            <w:r>
              <w:rPr>
                <w:color w:val="auto"/>
              </w:rPr>
              <w:t xml:space="preserve">                                                                                                               </w:t>
            </w:r>
          </w:p>
        </w:tc>
      </w:tr>
      <w:tr w:rsidR="00F63794" w14:paraId="4DD0A926" w14:textId="77777777" w:rsidTr="000C3526">
        <w:trPr>
          <w:trHeight w:val="511"/>
        </w:trPr>
        <w:tc>
          <w:tcPr>
            <w:tcW w:w="4532" w:type="dxa"/>
            <w:gridSpan w:val="2"/>
            <w:vMerge w:val="restart"/>
          </w:tcPr>
          <w:p w14:paraId="2E46F679" w14:textId="59CF199F" w:rsidR="00F63794" w:rsidRDefault="00992A51" w:rsidP="005E7CAB">
            <w:pPr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F63794">
              <w:rPr>
                <w:color w:val="auto"/>
              </w:rPr>
              <w:t>овалентн</w:t>
            </w:r>
            <w:r>
              <w:rPr>
                <w:color w:val="auto"/>
              </w:rPr>
              <w:t>ая</w:t>
            </w:r>
            <w:r w:rsidR="00F63794">
              <w:rPr>
                <w:color w:val="auto"/>
              </w:rPr>
              <w:t xml:space="preserve"> полярн</w:t>
            </w:r>
            <w:r>
              <w:rPr>
                <w:color w:val="auto"/>
              </w:rPr>
              <w:t>ая</w:t>
            </w:r>
            <w:r w:rsidR="00F63794">
              <w:rPr>
                <w:color w:val="auto"/>
              </w:rPr>
              <w:t xml:space="preserve"> связь</w:t>
            </w:r>
            <w:r>
              <w:rPr>
                <w:color w:val="auto"/>
              </w:rPr>
              <w:t xml:space="preserve"> </w:t>
            </w:r>
            <w:r w:rsidR="00F63794">
              <w:rPr>
                <w:color w:val="auto"/>
              </w:rPr>
              <w:t xml:space="preserve"> под действием дипольных молекул воды дополнительно поляризуется</w:t>
            </w:r>
            <w:r w:rsidR="0061329B">
              <w:rPr>
                <w:color w:val="auto"/>
              </w:rPr>
              <w:t>.</w:t>
            </w:r>
          </w:p>
        </w:tc>
        <w:tc>
          <w:tcPr>
            <w:tcW w:w="5245" w:type="dxa"/>
            <w:gridSpan w:val="2"/>
          </w:tcPr>
          <w:p w14:paraId="736A3DC5" w14:textId="5D0B45EC" w:rsidR="00F63794" w:rsidRDefault="00F63794" w:rsidP="005E7CAB">
            <w:pPr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inline distT="0" distB="0" distL="0" distR="0" wp14:anchorId="7D16684B" wp14:editId="3AD8343A">
                  <wp:extent cx="3140710" cy="487045"/>
                  <wp:effectExtent l="0" t="0" r="2540" b="825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14071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794" w14:paraId="2754AE3C" w14:textId="77777777" w:rsidTr="000C3526">
        <w:trPr>
          <w:trHeight w:val="510"/>
        </w:trPr>
        <w:tc>
          <w:tcPr>
            <w:tcW w:w="4532" w:type="dxa"/>
            <w:gridSpan w:val="2"/>
            <w:vMerge/>
          </w:tcPr>
          <w:p w14:paraId="366172B8" w14:textId="77777777" w:rsidR="00F63794" w:rsidRDefault="00F63794" w:rsidP="005E7CAB">
            <w:pPr>
              <w:rPr>
                <w:color w:val="auto"/>
              </w:rPr>
            </w:pPr>
          </w:p>
        </w:tc>
        <w:tc>
          <w:tcPr>
            <w:tcW w:w="5245" w:type="dxa"/>
            <w:gridSpan w:val="2"/>
          </w:tcPr>
          <w:p w14:paraId="537AC141" w14:textId="3EE9D8AD" w:rsidR="00F63794" w:rsidRDefault="0061329B" w:rsidP="005E7CAB">
            <w:pPr>
              <w:rPr>
                <w:noProof/>
                <w:color w:val="auto"/>
              </w:rPr>
            </w:pPr>
            <w:r>
              <w:rPr>
                <w:color w:val="auto"/>
              </w:rPr>
              <w:t>Далее происходит полный или частичный распад</w:t>
            </w:r>
            <w:r w:rsidR="00992A51">
              <w:rPr>
                <w:color w:val="auto"/>
              </w:rPr>
              <w:t xml:space="preserve">. В частности, </w:t>
            </w:r>
            <w:r>
              <w:rPr>
                <w:color w:val="auto"/>
              </w:rPr>
              <w:t xml:space="preserve"> кислоты </w:t>
            </w:r>
            <w:r w:rsidR="00992A51">
              <w:rPr>
                <w:color w:val="auto"/>
              </w:rPr>
              <w:t>распадаются на</w:t>
            </w:r>
            <w:r>
              <w:rPr>
                <w:color w:val="auto"/>
              </w:rPr>
              <w:t xml:space="preserve"> катионы </w:t>
            </w:r>
            <w:r w:rsidRPr="003C30DA">
              <w:rPr>
                <w:color w:val="auto"/>
              </w:rPr>
              <w:t>Н</w:t>
            </w:r>
            <w:r w:rsidRPr="003C30DA">
              <w:rPr>
                <w:color w:val="auto"/>
                <w:vertAlign w:val="superscript"/>
              </w:rPr>
              <w:t>+</w:t>
            </w:r>
            <w:r w:rsidRPr="00587836">
              <w:rPr>
                <w:color w:val="auto"/>
              </w:rPr>
              <w:t xml:space="preserve"> </w:t>
            </w:r>
            <w:r>
              <w:rPr>
                <w:color w:val="auto"/>
              </w:rPr>
              <w:t>и анионы</w:t>
            </w:r>
            <w:r w:rsidR="004855FB">
              <w:rPr>
                <w:color w:val="auto"/>
              </w:rPr>
              <w:t xml:space="preserve">, так называемых, </w:t>
            </w:r>
            <w:r>
              <w:rPr>
                <w:color w:val="auto"/>
              </w:rPr>
              <w:t xml:space="preserve"> кислотных остатков.</w:t>
            </w:r>
          </w:p>
        </w:tc>
      </w:tr>
    </w:tbl>
    <w:p w14:paraId="4B839F68" w14:textId="0A29CE67" w:rsidR="00610088" w:rsidRDefault="00610088" w:rsidP="005E7CAB">
      <w:pPr>
        <w:ind w:left="-993" w:firstLine="142"/>
        <w:rPr>
          <w:color w:val="auto"/>
        </w:rPr>
      </w:pPr>
    </w:p>
    <w:p w14:paraId="6C0CDE54" w14:textId="353F191B" w:rsidR="00165D5F" w:rsidRDefault="00587836" w:rsidP="00165D5F">
      <w:pPr>
        <w:shd w:val="clear" w:color="auto" w:fill="FFFFFF"/>
        <w:ind w:left="-993"/>
        <w:rPr>
          <w:rFonts w:eastAsia="Times New Roman"/>
          <w:color w:val="333333"/>
          <w:szCs w:val="24"/>
          <w:lang w:eastAsia="ru-RU"/>
        </w:rPr>
      </w:pPr>
      <w:r>
        <w:rPr>
          <w:color w:val="auto"/>
        </w:rPr>
        <w:t>Растворимые основания и кислоты в воде</w:t>
      </w:r>
      <w:r w:rsidR="00165D5F">
        <w:rPr>
          <w:color w:val="auto"/>
        </w:rPr>
        <w:t xml:space="preserve"> находятся,</w:t>
      </w:r>
      <w:r>
        <w:rPr>
          <w:color w:val="auto"/>
        </w:rPr>
        <w:t xml:space="preserve"> в</w:t>
      </w:r>
      <w:r w:rsidR="00165D5F">
        <w:rPr>
          <w:color w:val="auto"/>
        </w:rPr>
        <w:t xml:space="preserve"> основном, в </w:t>
      </w:r>
      <w:r>
        <w:rPr>
          <w:color w:val="auto"/>
        </w:rPr>
        <w:t xml:space="preserve"> виде </w:t>
      </w:r>
      <w:r w:rsidRPr="00A94D75">
        <w:rPr>
          <w:b/>
          <w:bCs/>
          <w:color w:val="auto"/>
        </w:rPr>
        <w:t>гидратированных ионов</w:t>
      </w:r>
      <w:r>
        <w:rPr>
          <w:color w:val="auto"/>
        </w:rPr>
        <w:t xml:space="preserve"> – ионов, окружённых молекулами воды</w:t>
      </w:r>
      <w:r w:rsidR="005E7CAB">
        <w:rPr>
          <w:color w:val="auto"/>
        </w:rPr>
        <w:t xml:space="preserve">. Растворы таких веществ, очевидно, проводят электрический ток и называются </w:t>
      </w:r>
      <w:r w:rsidR="005E7CAB" w:rsidRPr="00165D5F">
        <w:rPr>
          <w:color w:val="auto"/>
        </w:rPr>
        <w:t>электролитами</w:t>
      </w:r>
      <w:r w:rsidR="005E7CAB">
        <w:rPr>
          <w:color w:val="auto"/>
        </w:rPr>
        <w:t xml:space="preserve">, а процесс распада на ионы под действием молекул воды – </w:t>
      </w:r>
      <w:r w:rsidR="005E7CAB" w:rsidRPr="00E45A43">
        <w:rPr>
          <w:color w:val="auto"/>
        </w:rPr>
        <w:t>электролитической диссоциацией.</w:t>
      </w:r>
      <w:r w:rsidR="00165D5F" w:rsidRPr="00165D5F">
        <w:rPr>
          <w:rFonts w:ascii="Arial" w:hAnsi="Arial" w:cs="Arial"/>
        </w:rPr>
        <w:t xml:space="preserve"> </w:t>
      </w:r>
      <w:r w:rsidR="00E45A43">
        <w:rPr>
          <w:b/>
          <w:bCs/>
          <w:lang w:eastAsia="ru-RU"/>
        </w:rPr>
        <w:t xml:space="preserve">                                                                                                                        </w:t>
      </w:r>
      <w:r w:rsidR="00165D5F" w:rsidRPr="00165D5F">
        <w:rPr>
          <w:b/>
          <w:bCs/>
          <w:lang w:eastAsia="ru-RU"/>
        </w:rPr>
        <w:t>Электролитическая диссоциация</w:t>
      </w:r>
      <w:r w:rsidR="00165D5F">
        <w:rPr>
          <w:lang w:eastAsia="ru-RU"/>
        </w:rPr>
        <w:t xml:space="preserve"> - </w:t>
      </w:r>
      <w:r w:rsidR="00165D5F" w:rsidRPr="00165D5F">
        <w:rPr>
          <w:color w:val="333333"/>
          <w:lang w:eastAsia="ru-RU"/>
        </w:rPr>
        <w:t>процесс распада вещества на ионы при растворении</w:t>
      </w:r>
      <w:r w:rsidR="00E45A43">
        <w:rPr>
          <w:color w:val="333333"/>
          <w:lang w:eastAsia="ru-RU"/>
        </w:rPr>
        <w:t xml:space="preserve"> в воде.</w:t>
      </w:r>
      <w:r w:rsidR="00165D5F" w:rsidRPr="00165D5F">
        <w:rPr>
          <w:color w:val="333333"/>
          <w:lang w:eastAsia="ru-RU"/>
        </w:rPr>
        <w:t xml:space="preserve"> </w:t>
      </w:r>
      <w:r w:rsidR="00E45A43">
        <w:rPr>
          <w:color w:val="333333"/>
          <w:lang w:eastAsia="ru-RU"/>
        </w:rPr>
        <w:t>П</w:t>
      </w:r>
      <w:r w:rsidR="00E45A43" w:rsidRPr="00165D5F">
        <w:rPr>
          <w:color w:val="333333"/>
          <w:lang w:eastAsia="ru-RU"/>
        </w:rPr>
        <w:t>ри</w:t>
      </w:r>
      <w:r w:rsidR="00E45A43">
        <w:rPr>
          <w:color w:val="333333"/>
          <w:lang w:eastAsia="ru-RU"/>
        </w:rPr>
        <w:t xml:space="preserve"> плавлении также происходит</w:t>
      </w:r>
      <w:r w:rsidR="00E45A43" w:rsidRPr="00165D5F">
        <w:rPr>
          <w:color w:val="333333"/>
          <w:lang w:eastAsia="ru-RU"/>
        </w:rPr>
        <w:t xml:space="preserve"> распад вещества на ионы </w:t>
      </w:r>
      <w:r w:rsidR="00E45A43">
        <w:rPr>
          <w:color w:val="333333"/>
          <w:lang w:eastAsia="ru-RU"/>
        </w:rPr>
        <w:t xml:space="preserve"> ̶  т</w:t>
      </w:r>
      <w:r w:rsidR="00EE7E90">
        <w:rPr>
          <w:color w:val="333333"/>
          <w:lang w:eastAsia="ru-RU"/>
        </w:rPr>
        <w:t xml:space="preserve">ермическая </w:t>
      </w:r>
      <w:r w:rsidR="00E45A43" w:rsidRPr="00E45A43">
        <w:rPr>
          <w:lang w:eastAsia="ru-RU"/>
        </w:rPr>
        <w:t>диссоциация</w:t>
      </w:r>
      <w:r w:rsidR="00E45A43">
        <w:rPr>
          <w:lang w:eastAsia="ru-RU"/>
        </w:rPr>
        <w:t xml:space="preserve">. </w:t>
      </w:r>
      <w:r w:rsidR="00E45A43" w:rsidRPr="00165D5F">
        <w:rPr>
          <w:rFonts w:eastAsia="Times New Roman"/>
          <w:b/>
          <w:bCs/>
          <w:szCs w:val="24"/>
          <w:lang w:eastAsia="ru-RU"/>
        </w:rPr>
        <w:t>Электролиты</w:t>
      </w:r>
      <w:r w:rsidR="00E45A43">
        <w:rPr>
          <w:rFonts w:eastAsia="Times New Roman"/>
          <w:b/>
          <w:bCs/>
          <w:szCs w:val="24"/>
          <w:lang w:eastAsia="ru-RU"/>
        </w:rPr>
        <w:t xml:space="preserve"> - </w:t>
      </w:r>
      <w:r w:rsidR="00E45A43" w:rsidRPr="00165D5F">
        <w:rPr>
          <w:rFonts w:eastAsia="Times New Roman"/>
          <w:color w:val="333333"/>
          <w:szCs w:val="24"/>
          <w:lang w:eastAsia="ru-RU"/>
        </w:rPr>
        <w:t>вещества, растворы или расплавы которых проводят электрический ток.</w:t>
      </w:r>
      <w:r w:rsidR="00E45A43">
        <w:rPr>
          <w:rFonts w:eastAsia="Times New Roman"/>
          <w:color w:val="333333"/>
          <w:szCs w:val="24"/>
          <w:lang w:eastAsia="ru-RU"/>
        </w:rPr>
        <w:t xml:space="preserve"> Электролиты образованы ионными или сильно полярными ковалентными связями. </w:t>
      </w:r>
      <w:r w:rsidR="00A111C7">
        <w:rPr>
          <w:rFonts w:eastAsia="Times New Roman"/>
          <w:color w:val="333333"/>
          <w:szCs w:val="24"/>
          <w:lang w:eastAsia="ru-RU"/>
        </w:rPr>
        <w:t>Чем лучше вещество распадается на ионы, тем электролит</w:t>
      </w:r>
      <w:r w:rsidR="00A111C7" w:rsidRPr="00A111C7">
        <w:rPr>
          <w:rFonts w:eastAsia="Times New Roman"/>
          <w:color w:val="333333"/>
          <w:szCs w:val="24"/>
          <w:lang w:eastAsia="ru-RU"/>
        </w:rPr>
        <w:t xml:space="preserve"> </w:t>
      </w:r>
      <w:r w:rsidR="00A111C7">
        <w:rPr>
          <w:rFonts w:eastAsia="Times New Roman"/>
          <w:color w:val="333333"/>
          <w:szCs w:val="24"/>
          <w:lang w:eastAsia="ru-RU"/>
        </w:rPr>
        <w:t xml:space="preserve">сильнее. </w:t>
      </w:r>
      <w:r w:rsidR="00AD5498">
        <w:rPr>
          <w:rFonts w:eastAsia="Times New Roman"/>
          <w:color w:val="333333"/>
          <w:szCs w:val="24"/>
          <w:lang w:eastAsia="ru-RU"/>
        </w:rPr>
        <w:t>Вещества, у которых в воде лишь незначительная часть молекул распадается на</w:t>
      </w:r>
      <w:r w:rsidR="003C3F67">
        <w:rPr>
          <w:rFonts w:eastAsia="Times New Roman"/>
          <w:color w:val="333333"/>
          <w:szCs w:val="24"/>
          <w:lang w:eastAsia="ru-RU"/>
        </w:rPr>
        <w:t xml:space="preserve"> </w:t>
      </w:r>
      <w:r w:rsidR="00AD5498">
        <w:rPr>
          <w:rFonts w:eastAsia="Times New Roman"/>
          <w:color w:val="333333"/>
          <w:szCs w:val="24"/>
          <w:lang w:eastAsia="ru-RU"/>
        </w:rPr>
        <w:t>ионы</w:t>
      </w:r>
      <w:r w:rsidR="003C3F67">
        <w:rPr>
          <w:rFonts w:eastAsia="Times New Roman"/>
          <w:color w:val="333333"/>
          <w:szCs w:val="24"/>
          <w:lang w:eastAsia="ru-RU"/>
        </w:rPr>
        <w:t>,</w:t>
      </w:r>
      <w:r w:rsidR="00AD5498">
        <w:rPr>
          <w:rFonts w:eastAsia="Times New Roman"/>
          <w:color w:val="333333"/>
          <w:szCs w:val="24"/>
          <w:lang w:eastAsia="ru-RU"/>
        </w:rPr>
        <w:t xml:space="preserve"> относятся к слабым электролитам.</w:t>
      </w:r>
      <w:r w:rsidR="004855FB">
        <w:rPr>
          <w:rFonts w:eastAsia="Times New Roman"/>
          <w:color w:val="333333"/>
          <w:szCs w:val="24"/>
          <w:lang w:eastAsia="ru-RU"/>
        </w:rPr>
        <w:t xml:space="preserve"> </w:t>
      </w:r>
    </w:p>
    <w:p w14:paraId="79E54AE7" w14:textId="77777777" w:rsidR="003C3F67" w:rsidRDefault="003C3F67" w:rsidP="005E7CAB">
      <w:pPr>
        <w:ind w:left="-993" w:firstLine="142"/>
        <w:rPr>
          <w:b/>
          <w:bCs/>
        </w:rPr>
      </w:pPr>
    </w:p>
    <w:p w14:paraId="0C1D81D5" w14:textId="50B2E418" w:rsidR="00764313" w:rsidRDefault="00AE3338" w:rsidP="005E7CAB">
      <w:pPr>
        <w:ind w:left="-993" w:firstLine="142"/>
        <w:rPr>
          <w:b/>
          <w:bCs/>
          <w:lang w:eastAsia="ru-RU"/>
        </w:rPr>
      </w:pPr>
      <w:r>
        <w:rPr>
          <w:b/>
          <w:bCs/>
        </w:rPr>
        <w:t>К</w:t>
      </w:r>
      <w:r w:rsidRPr="00764313">
        <w:rPr>
          <w:b/>
          <w:bCs/>
        </w:rPr>
        <w:t>ислоты</w:t>
      </w:r>
      <w:r w:rsidR="00273F6C">
        <w:rPr>
          <w:b/>
          <w:bCs/>
        </w:rPr>
        <w:t xml:space="preserve"> и</w:t>
      </w:r>
      <w:r w:rsidRPr="00764313">
        <w:rPr>
          <w:b/>
          <w:bCs/>
        </w:rPr>
        <w:t xml:space="preserve"> основания </w:t>
      </w:r>
      <w:r w:rsidR="00764313" w:rsidRPr="00764313">
        <w:rPr>
          <w:b/>
          <w:bCs/>
        </w:rPr>
        <w:t xml:space="preserve">с позиций </w:t>
      </w:r>
      <w:r w:rsidR="00764313" w:rsidRPr="00764313">
        <w:rPr>
          <w:rFonts w:eastAsia="Times New Roman"/>
          <w:b/>
          <w:bCs/>
          <w:color w:val="333333"/>
          <w:szCs w:val="24"/>
          <w:lang w:eastAsia="ru-RU"/>
        </w:rPr>
        <w:t xml:space="preserve">теории </w:t>
      </w:r>
      <w:r w:rsidR="00764313" w:rsidRPr="00764313">
        <w:rPr>
          <w:b/>
          <w:bCs/>
          <w:lang w:eastAsia="ru-RU"/>
        </w:rPr>
        <w:t>электролитической диссоциации</w:t>
      </w:r>
      <w:r w:rsidR="00764313">
        <w:rPr>
          <w:b/>
          <w:bCs/>
          <w:lang w:eastAsia="ru-RU"/>
        </w:rPr>
        <w:t>.</w:t>
      </w:r>
    </w:p>
    <w:p w14:paraId="2068B5EF" w14:textId="42D93FF1" w:rsidR="00E45CCB" w:rsidRPr="00233BCA" w:rsidRDefault="00233BCA" w:rsidP="00AD5498">
      <w:pPr>
        <w:ind w:left="-993"/>
        <w:rPr>
          <w:b/>
          <w:bCs/>
        </w:rPr>
      </w:pPr>
      <w:r>
        <w:rPr>
          <w:rFonts w:eastAsia="Times New Roman"/>
          <w:color w:val="333333"/>
          <w:szCs w:val="24"/>
          <w:lang w:eastAsia="ru-RU"/>
        </w:rPr>
        <w:t xml:space="preserve"> </w:t>
      </w:r>
      <w:r w:rsidR="00AD5498">
        <w:rPr>
          <w:rFonts w:eastAsia="Times New Roman"/>
          <w:color w:val="333333"/>
          <w:szCs w:val="24"/>
          <w:lang w:eastAsia="ru-RU"/>
        </w:rPr>
        <w:t xml:space="preserve">Вода </w:t>
      </w:r>
      <w:r w:rsidR="00E45CCB">
        <w:rPr>
          <w:rFonts w:eastAsia="Times New Roman"/>
          <w:color w:val="333333"/>
          <w:szCs w:val="24"/>
          <w:lang w:eastAsia="ru-RU"/>
        </w:rPr>
        <w:t xml:space="preserve">очень слабый электролит:  </w:t>
      </w:r>
      <w:r w:rsidR="00E45CCB" w:rsidRPr="00E45CCB">
        <w:rPr>
          <w:lang w:val="en-US"/>
        </w:rPr>
        <w:t>H</w:t>
      </w:r>
      <w:r w:rsidR="00E45CCB" w:rsidRPr="00E45CCB">
        <w:rPr>
          <w:vertAlign w:val="subscript"/>
        </w:rPr>
        <w:t>2</w:t>
      </w:r>
      <w:r w:rsidR="00E45CCB" w:rsidRPr="00E45CCB">
        <w:rPr>
          <w:lang w:val="en-US"/>
        </w:rPr>
        <w:t>O</w:t>
      </w:r>
      <w:r w:rsidR="00E45CCB" w:rsidRPr="00E45CCB">
        <w:rPr>
          <w:vertAlign w:val="subscript"/>
        </w:rPr>
        <w:t xml:space="preserve"> </w:t>
      </w:r>
      <w:r w:rsidR="00E45CCB" w:rsidRPr="00E45CCB">
        <w:t>↔ Н</w:t>
      </w:r>
      <w:r w:rsidR="00E45CCB" w:rsidRPr="00E45CCB">
        <w:rPr>
          <w:vertAlign w:val="superscript"/>
        </w:rPr>
        <w:t>+</w:t>
      </w:r>
      <w:r w:rsidR="00E45CCB" w:rsidRPr="00E45CCB">
        <w:t xml:space="preserve"> + ОН</w:t>
      </w:r>
      <w:r w:rsidR="00E45CCB" w:rsidRPr="00E45CCB">
        <w:rPr>
          <w:vertAlign w:val="superscript"/>
        </w:rPr>
        <w:t>-</w:t>
      </w:r>
      <w:r w:rsidR="00E45CCB">
        <w:t xml:space="preserve"> </w:t>
      </w:r>
      <w:r w:rsidR="00AD5498">
        <w:t>.</w:t>
      </w:r>
      <w:r w:rsidR="00E45CCB">
        <w:t xml:space="preserve"> </w:t>
      </w:r>
      <w:r w:rsidR="00DB6003">
        <w:t>Понятно, что ч</w:t>
      </w:r>
      <w:r w:rsidR="00E45CCB">
        <w:t xml:space="preserve">исло ионов </w:t>
      </w:r>
      <w:r w:rsidR="00E45CCB" w:rsidRPr="00E45CCB">
        <w:t>Н</w:t>
      </w:r>
      <w:r w:rsidR="00E45CCB" w:rsidRPr="00E45CCB">
        <w:rPr>
          <w:vertAlign w:val="superscript"/>
        </w:rPr>
        <w:t>+</w:t>
      </w:r>
      <w:r w:rsidR="00E45CCB" w:rsidRPr="00E45CCB">
        <w:t xml:space="preserve"> </w:t>
      </w:r>
      <w:r w:rsidR="00E45CCB">
        <w:t>и</w:t>
      </w:r>
      <w:r w:rsidR="00E45CCB" w:rsidRPr="00E45CCB">
        <w:t xml:space="preserve"> ОН</w:t>
      </w:r>
      <w:r w:rsidR="00E45CCB" w:rsidRPr="00E45CCB">
        <w:rPr>
          <w:vertAlign w:val="superscript"/>
        </w:rPr>
        <w:t>-</w:t>
      </w:r>
      <w:r w:rsidR="00E45CCB">
        <w:rPr>
          <w:vertAlign w:val="superscript"/>
        </w:rPr>
        <w:t xml:space="preserve"> </w:t>
      </w:r>
      <w:r w:rsidR="00DB6003">
        <w:t xml:space="preserve"> здесь </w:t>
      </w:r>
      <w:r w:rsidR="00E45CCB">
        <w:t>одинаково</w:t>
      </w:r>
      <w:r w:rsidR="00DB6003">
        <w:t>.</w:t>
      </w:r>
      <w:r w:rsidR="00AD5498">
        <w:t xml:space="preserve"> </w:t>
      </w:r>
      <w:r w:rsidR="00DB6003">
        <w:t>Э</w:t>
      </w:r>
      <w:r w:rsidR="00AD5498">
        <w:t xml:space="preserve">то </w:t>
      </w:r>
      <w:r w:rsidR="00DB6003">
        <w:t xml:space="preserve">нейтральная среда, вода - </w:t>
      </w:r>
      <w:r w:rsidR="00AD5498">
        <w:rPr>
          <w:rFonts w:eastAsia="Times New Roman"/>
          <w:color w:val="333333"/>
          <w:szCs w:val="24"/>
          <w:lang w:eastAsia="ru-RU"/>
        </w:rPr>
        <w:t>эталон нейтральности</w:t>
      </w:r>
      <w:r w:rsidR="00DB6003">
        <w:rPr>
          <w:rFonts w:eastAsia="Times New Roman"/>
          <w:color w:val="333333"/>
          <w:szCs w:val="24"/>
          <w:lang w:eastAsia="ru-RU"/>
        </w:rPr>
        <w:t>.</w:t>
      </w:r>
      <w:r w:rsidR="00AD5498">
        <w:t xml:space="preserve"> </w:t>
      </w:r>
      <w:r w:rsidR="00E45CCB">
        <w:t xml:space="preserve">Если в растворе количество </w:t>
      </w:r>
      <w:r w:rsidRPr="00E45CCB">
        <w:t>Н</w:t>
      </w:r>
      <w:r w:rsidRPr="00E45CCB">
        <w:rPr>
          <w:vertAlign w:val="superscript"/>
        </w:rPr>
        <w:t>+</w:t>
      </w:r>
      <w:r w:rsidRPr="00E45CCB">
        <w:t xml:space="preserve"> </w:t>
      </w:r>
      <w:r>
        <w:t>и</w:t>
      </w:r>
      <w:r w:rsidRPr="00E45CCB">
        <w:t xml:space="preserve"> ОН</w:t>
      </w:r>
      <w:r w:rsidRPr="00E45CCB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>ионов разное, то среда либо кислая (</w:t>
      </w:r>
      <w:r w:rsidRPr="00E45CCB">
        <w:t>Н</w:t>
      </w:r>
      <w:r w:rsidRPr="00E45CCB">
        <w:rPr>
          <w:vertAlign w:val="superscript"/>
        </w:rPr>
        <w:t>+</w:t>
      </w:r>
      <w:r w:rsidRPr="00E45CCB">
        <w:t xml:space="preserve"> </w:t>
      </w:r>
      <w:r w:rsidRPr="00233BCA">
        <w:t>&gt;</w:t>
      </w:r>
      <w:r w:rsidRPr="00E45CCB">
        <w:t xml:space="preserve"> ОН</w:t>
      </w:r>
      <w:r w:rsidRPr="00E45CCB">
        <w:rPr>
          <w:vertAlign w:val="superscript"/>
        </w:rPr>
        <w:t>-</w:t>
      </w:r>
      <w:r w:rsidRPr="00233BCA">
        <w:t xml:space="preserve">) </w:t>
      </w:r>
      <w:r>
        <w:t>либо (</w:t>
      </w:r>
      <w:r w:rsidRPr="00E45CCB">
        <w:t>Н</w:t>
      </w:r>
      <w:r w:rsidRPr="00E45CCB">
        <w:rPr>
          <w:vertAlign w:val="superscript"/>
        </w:rPr>
        <w:t>+</w:t>
      </w:r>
      <w:r w:rsidRPr="00E45CCB">
        <w:t xml:space="preserve"> </w:t>
      </w:r>
      <w:r w:rsidRPr="00233BCA">
        <w:t>&lt;</w:t>
      </w:r>
      <w:r w:rsidRPr="00E45CCB">
        <w:t xml:space="preserve"> ОН</w:t>
      </w:r>
      <w:r w:rsidRPr="00E45CCB">
        <w:rPr>
          <w:vertAlign w:val="superscript"/>
        </w:rPr>
        <w:t>-</w:t>
      </w:r>
      <w:r w:rsidRPr="00233BCA">
        <w:t xml:space="preserve">) </w:t>
      </w:r>
      <w:r>
        <w:t>щелочная.</w:t>
      </w:r>
    </w:p>
    <w:p w14:paraId="34D26C7C" w14:textId="51DB3C81" w:rsidR="00723D36" w:rsidRPr="00F12187" w:rsidRDefault="00764313" w:rsidP="00AE3338">
      <w:pPr>
        <w:ind w:left="-993"/>
      </w:pPr>
      <w:r w:rsidRPr="00AE3338">
        <w:rPr>
          <w:b/>
          <w:bCs/>
        </w:rPr>
        <w:t xml:space="preserve">Кислоты </w:t>
      </w:r>
      <w:r w:rsidR="001F6520" w:rsidRPr="001F6520">
        <w:t xml:space="preserve"> - электролиты, которые в водных растворах распадаются с образованием только катионов</w:t>
      </w:r>
      <w:r w:rsidR="001F6520">
        <w:rPr>
          <w:b/>
          <w:bCs/>
        </w:rPr>
        <w:t xml:space="preserve"> Н</w:t>
      </w:r>
      <w:r w:rsidR="001F6520" w:rsidRPr="001F6520">
        <w:rPr>
          <w:b/>
          <w:bCs/>
          <w:vertAlign w:val="superscript"/>
        </w:rPr>
        <w:t>+</w:t>
      </w:r>
      <w:r w:rsidR="001F6520" w:rsidRPr="001F6520">
        <w:t>.</w:t>
      </w:r>
      <w:r w:rsidR="0040400F">
        <w:t xml:space="preserve"> </w:t>
      </w:r>
      <w:r w:rsidR="00A43750">
        <w:t xml:space="preserve"> </w:t>
      </w:r>
      <w:r w:rsidR="003676BD">
        <w:t xml:space="preserve">Именно по этой причине </w:t>
      </w:r>
      <w:r w:rsidR="00723D36">
        <w:t>(</w:t>
      </w:r>
      <w:r w:rsidR="003676BD">
        <w:t>таблиц</w:t>
      </w:r>
      <w:r w:rsidR="00723D36">
        <w:t>а</w:t>
      </w:r>
      <w:r w:rsidR="003676BD">
        <w:t xml:space="preserve"> 5.1</w:t>
      </w:r>
      <w:r w:rsidR="00723D36">
        <w:t>)</w:t>
      </w:r>
      <w:r w:rsidR="003676BD">
        <w:t xml:space="preserve"> в начале формул  гидроксидов неметаллов стоит  водород. </w:t>
      </w:r>
      <w:r w:rsidR="0031279F">
        <w:t>В их растворах кислая среда(</w:t>
      </w:r>
      <w:r w:rsidR="0031279F" w:rsidRPr="00E45CCB">
        <w:t>Н</w:t>
      </w:r>
      <w:r w:rsidR="0031279F" w:rsidRPr="00E45CCB">
        <w:rPr>
          <w:vertAlign w:val="superscript"/>
        </w:rPr>
        <w:t>+</w:t>
      </w:r>
      <w:r w:rsidR="0031279F" w:rsidRPr="00E45CCB">
        <w:t xml:space="preserve"> </w:t>
      </w:r>
      <w:r w:rsidR="0031279F" w:rsidRPr="00233BCA">
        <w:t>&gt;</w:t>
      </w:r>
      <w:r w:rsidR="0031279F" w:rsidRPr="00E45CCB">
        <w:t xml:space="preserve"> ОН</w:t>
      </w:r>
      <w:r w:rsidR="0031279F" w:rsidRPr="00E45CCB">
        <w:rPr>
          <w:vertAlign w:val="superscript"/>
        </w:rPr>
        <w:t>-</w:t>
      </w:r>
      <w:r w:rsidR="0031279F" w:rsidRPr="00233BCA">
        <w:t>)</w:t>
      </w:r>
      <w:r w:rsidR="0031279F">
        <w:t xml:space="preserve">. </w:t>
      </w:r>
      <w:r w:rsidR="003676BD">
        <w:t>Это кислотные гидроксиды.</w:t>
      </w:r>
      <w:r w:rsidR="0031279F">
        <w:t xml:space="preserve"> Поэтому соответствующие им оксиды называются кислотными.</w:t>
      </w:r>
      <w:r w:rsidR="003676BD">
        <w:t xml:space="preserve"> </w:t>
      </w:r>
      <w:r w:rsidR="00A43750">
        <w:t>Анион</w:t>
      </w:r>
      <w:r w:rsidR="0031279F">
        <w:t>ы</w:t>
      </w:r>
      <w:r w:rsidR="00A43750">
        <w:t xml:space="preserve"> кислот называ</w:t>
      </w:r>
      <w:r w:rsidR="0031279F">
        <w:t>ю</w:t>
      </w:r>
      <w:r w:rsidR="00A43750">
        <w:t>тся кислотным</w:t>
      </w:r>
      <w:r w:rsidR="0031279F">
        <w:t>и</w:t>
      </w:r>
      <w:r w:rsidR="00A43750">
        <w:t xml:space="preserve"> остатк</w:t>
      </w:r>
      <w:r w:rsidR="0031279F">
        <w:t>ами</w:t>
      </w:r>
      <w:r w:rsidR="00A43750">
        <w:t>.</w:t>
      </w:r>
      <w:r w:rsidR="002C4A58">
        <w:t xml:space="preserve"> </w:t>
      </w:r>
      <w:r w:rsidR="002C4A58" w:rsidRPr="002C4A58">
        <w:t>Т</w:t>
      </w:r>
      <w:r w:rsidR="002C4A58" w:rsidRPr="002C4A58">
        <w:rPr>
          <w:szCs w:val="24"/>
        </w:rPr>
        <w:t xml:space="preserve">аким образом, можно </w:t>
      </w:r>
      <w:r w:rsidR="00A43750" w:rsidRPr="002C4A58">
        <w:rPr>
          <w:szCs w:val="24"/>
        </w:rPr>
        <w:t>определ</w:t>
      </w:r>
      <w:r w:rsidR="002C4A58" w:rsidRPr="002C4A58">
        <w:rPr>
          <w:szCs w:val="24"/>
        </w:rPr>
        <w:t>ить</w:t>
      </w:r>
      <w:r w:rsidR="00A43750" w:rsidRPr="002C4A58">
        <w:rPr>
          <w:szCs w:val="24"/>
        </w:rPr>
        <w:t xml:space="preserve"> кислот</w:t>
      </w:r>
      <w:r w:rsidR="002C4A58" w:rsidRPr="002C4A58">
        <w:rPr>
          <w:szCs w:val="24"/>
        </w:rPr>
        <w:t>ы, как</w:t>
      </w:r>
      <w:r w:rsidR="00A43750">
        <w:rPr>
          <w:b/>
          <w:bCs/>
          <w:szCs w:val="24"/>
        </w:rPr>
        <w:t xml:space="preserve"> </w:t>
      </w:r>
      <w:r w:rsidR="00A43750" w:rsidRPr="00C93956">
        <w:rPr>
          <w:b/>
          <w:bCs/>
          <w:szCs w:val="24"/>
        </w:rPr>
        <w:t xml:space="preserve"> </w:t>
      </w:r>
      <w:r w:rsidR="00A43750" w:rsidRPr="00201372">
        <w:rPr>
          <w:szCs w:val="24"/>
        </w:rPr>
        <w:t>сложные вещества, содержащие атомы водорода и кислотные остатки.</w:t>
      </w:r>
      <w:r w:rsidR="00A43750">
        <w:rPr>
          <w:b/>
          <w:bCs/>
          <w:szCs w:val="24"/>
        </w:rPr>
        <w:t xml:space="preserve">  </w:t>
      </w:r>
      <w:r w:rsidR="00E32C9D">
        <w:t>Кислоты могут быть и бескислородными:</w:t>
      </w:r>
      <w:r w:rsidR="00E32C9D" w:rsidRPr="00E32C9D">
        <w:t xml:space="preserve"> </w:t>
      </w:r>
      <w:r w:rsidR="00E32C9D">
        <w:rPr>
          <w:lang w:val="en-US"/>
        </w:rPr>
        <w:t>HCl</w:t>
      </w:r>
      <w:r w:rsidR="00E32C9D" w:rsidRPr="00637D01">
        <w:t xml:space="preserve">, </w:t>
      </w:r>
      <w:r w:rsidR="00E32C9D">
        <w:rPr>
          <w:lang w:val="en-US"/>
        </w:rPr>
        <w:t>HBr</w:t>
      </w:r>
      <w:r w:rsidR="00E32C9D" w:rsidRPr="00637D01">
        <w:t xml:space="preserve">, </w:t>
      </w:r>
      <w:r w:rsidR="001C45B9">
        <w:rPr>
          <w:lang w:val="en-US"/>
        </w:rPr>
        <w:t>H</w:t>
      </w:r>
      <w:r w:rsidR="001C45B9" w:rsidRPr="001C45B9">
        <w:rPr>
          <w:vertAlign w:val="subscript"/>
        </w:rPr>
        <w:t>2</w:t>
      </w:r>
      <w:r w:rsidR="001C45B9">
        <w:rPr>
          <w:lang w:val="en-US"/>
        </w:rPr>
        <w:t>S</w:t>
      </w:r>
      <w:r w:rsidR="00E32C9D">
        <w:t xml:space="preserve">…Они </w:t>
      </w:r>
      <w:r w:rsidR="001C45B9">
        <w:t xml:space="preserve"> образуются при растворении  водородных соединений некоторых неметаллов (хлороводорода, бромоводорода, сероводорода,..) и </w:t>
      </w:r>
      <w:r w:rsidR="00E32C9D">
        <w:t xml:space="preserve">тоже диссоциируют с образование катионов </w:t>
      </w:r>
      <w:r w:rsidR="00E32C9D">
        <w:rPr>
          <w:b/>
          <w:bCs/>
        </w:rPr>
        <w:t>Н</w:t>
      </w:r>
      <w:r w:rsidR="00E32C9D" w:rsidRPr="001F6520">
        <w:rPr>
          <w:b/>
          <w:bCs/>
          <w:vertAlign w:val="superscript"/>
        </w:rPr>
        <w:t>+</w:t>
      </w:r>
      <w:r w:rsidR="001C45B9">
        <w:rPr>
          <w:b/>
          <w:bCs/>
        </w:rPr>
        <w:t>.</w:t>
      </w:r>
      <w:r w:rsidR="00E32C9D">
        <w:t xml:space="preserve">  </w:t>
      </w:r>
      <w:r w:rsidR="001C45B9">
        <w:t xml:space="preserve">Бескислородные </w:t>
      </w:r>
      <w:r w:rsidR="00E32C9D">
        <w:t>кислоты</w:t>
      </w:r>
      <w:r w:rsidR="001C45B9">
        <w:t>, конечно</w:t>
      </w:r>
      <w:r w:rsidR="00C96910">
        <w:t>,</w:t>
      </w:r>
      <w:r w:rsidR="00E32C9D">
        <w:t xml:space="preserve"> </w:t>
      </w:r>
      <w:r w:rsidR="001C45B9">
        <w:t xml:space="preserve">гидроксидами </w:t>
      </w:r>
      <w:r w:rsidR="00E32C9D">
        <w:t>не являются</w:t>
      </w:r>
      <w:r w:rsidR="001C45B9">
        <w:t>.</w:t>
      </w:r>
      <w:r w:rsidR="00C96910">
        <w:t xml:space="preserve"> </w:t>
      </w:r>
      <w:r w:rsidR="00F12187">
        <w:t xml:space="preserve">Названия бескислородных кислот: хлороводородная, бромоводородная, сероводородная,… </w:t>
      </w:r>
    </w:p>
    <w:p w14:paraId="03D2BB51" w14:textId="77777777" w:rsidR="00723D36" w:rsidRDefault="00C96910" w:rsidP="00AE3338">
      <w:pPr>
        <w:ind w:left="-993"/>
      </w:pPr>
      <w:r>
        <w:t>По числу атомов водорода, которое может дать кислота при диссоциации, кислоты делятся на одно, двух, трёх и более основные.</w:t>
      </w:r>
      <w:r w:rsidR="001C45B9">
        <w:t xml:space="preserve"> </w:t>
      </w:r>
    </w:p>
    <w:p w14:paraId="774751DE" w14:textId="62ACF29C" w:rsidR="001F6520" w:rsidRDefault="00CE0D46" w:rsidP="00AE3338">
      <w:pPr>
        <w:ind w:left="-993"/>
        <w:rPr>
          <w:vertAlign w:val="superscript"/>
        </w:rPr>
      </w:pPr>
      <w:r>
        <w:t>По тому, на сколько легко распадаются кислоты при диссоциации, р</w:t>
      </w:r>
      <w:r w:rsidR="00637D01">
        <w:t xml:space="preserve">азличают сильные и слабые кислоты. </w:t>
      </w:r>
      <w:r>
        <w:t xml:space="preserve">Сильными являются три бескислородные кислоты: </w:t>
      </w:r>
      <w:r>
        <w:rPr>
          <w:lang w:val="en-US"/>
        </w:rPr>
        <w:t>HCl</w:t>
      </w:r>
      <w:r w:rsidRPr="00637D01">
        <w:t xml:space="preserve">, </w:t>
      </w:r>
      <w:r>
        <w:rPr>
          <w:lang w:val="en-US"/>
        </w:rPr>
        <w:t>HBr</w:t>
      </w:r>
      <w:r w:rsidRPr="00637D01">
        <w:t xml:space="preserve">, </w:t>
      </w:r>
      <w:r>
        <w:rPr>
          <w:lang w:val="en-US"/>
        </w:rPr>
        <w:t>HI</w:t>
      </w:r>
      <w:r w:rsidRPr="00637D01">
        <w:t xml:space="preserve"> </w:t>
      </w:r>
      <w:r>
        <w:t xml:space="preserve"> и кислородсодержащие</w:t>
      </w:r>
      <w:r w:rsidR="0009552C">
        <w:t xml:space="preserve"> (кислотные гидроксиды)</w:t>
      </w:r>
      <w:r>
        <w:t xml:space="preserve">, где кислотообразующий элемент находится в высоких степенях окисления: +7, +6, +5 ( только </w:t>
      </w:r>
      <w:r>
        <w:rPr>
          <w:lang w:val="en-US"/>
        </w:rPr>
        <w:t>HNO</w:t>
      </w:r>
      <w:r w:rsidRPr="00AE3338">
        <w:rPr>
          <w:vertAlign w:val="subscript"/>
        </w:rPr>
        <w:t>3</w:t>
      </w:r>
      <w:r w:rsidRPr="00AE3338">
        <w:t xml:space="preserve"> </w:t>
      </w:r>
      <w:r>
        <w:t>и</w:t>
      </w:r>
      <w:r w:rsidRPr="00AE3338">
        <w:t xml:space="preserve"> </w:t>
      </w:r>
      <w:r>
        <w:rPr>
          <w:lang w:val="en-US"/>
        </w:rPr>
        <w:t>HClO</w:t>
      </w:r>
      <w:r w:rsidRPr="00AE3338">
        <w:rPr>
          <w:vertAlign w:val="subscript"/>
        </w:rPr>
        <w:t>3</w:t>
      </w:r>
      <w:r w:rsidRPr="00AE3338">
        <w:t>)</w:t>
      </w:r>
      <w:r>
        <w:t xml:space="preserve">. </w:t>
      </w:r>
      <w:r w:rsidR="00637D01">
        <w:t>Сильные кислоты диссоциируют практически полностью</w:t>
      </w:r>
      <w:r w:rsidR="00AE3338">
        <w:t>:</w:t>
      </w:r>
      <w:r w:rsidR="00AE3338" w:rsidRPr="00AE3338">
        <w:rPr>
          <w:i/>
          <w:iCs/>
        </w:rPr>
        <w:t xml:space="preserve"> </w:t>
      </w:r>
      <w:r w:rsidR="00AE3338" w:rsidRPr="00723D36">
        <w:t>НСl → Н</w:t>
      </w:r>
      <w:r w:rsidR="00AE3338" w:rsidRPr="00723D36">
        <w:rPr>
          <w:vertAlign w:val="superscript"/>
        </w:rPr>
        <w:t>+</w:t>
      </w:r>
      <w:r w:rsidR="00AE3338" w:rsidRPr="00723D36">
        <w:t xml:space="preserve"> + Сl </w:t>
      </w:r>
      <w:r w:rsidR="00AE3338" w:rsidRPr="00723D36">
        <w:rPr>
          <w:vertAlign w:val="superscript"/>
        </w:rPr>
        <w:t>–</w:t>
      </w:r>
      <w:r w:rsidR="0009552C">
        <w:t xml:space="preserve">; </w:t>
      </w:r>
      <w:r w:rsidR="0009552C" w:rsidRPr="00723D36">
        <w:t>НСl</w:t>
      </w:r>
      <w:r w:rsidR="0009552C">
        <w:t>О</w:t>
      </w:r>
      <w:r w:rsidR="0009552C" w:rsidRPr="0009552C">
        <w:rPr>
          <w:vertAlign w:val="subscript"/>
        </w:rPr>
        <w:t>4</w:t>
      </w:r>
      <w:r w:rsidR="0009552C" w:rsidRPr="00723D36">
        <w:t xml:space="preserve"> → Н</w:t>
      </w:r>
      <w:r w:rsidR="0009552C" w:rsidRPr="00723D36">
        <w:rPr>
          <w:vertAlign w:val="superscript"/>
        </w:rPr>
        <w:t>+</w:t>
      </w:r>
      <w:r w:rsidR="0009552C" w:rsidRPr="00723D36">
        <w:t xml:space="preserve"> + Сl</w:t>
      </w:r>
      <w:r w:rsidR="0009552C">
        <w:t>О</w:t>
      </w:r>
      <w:r w:rsidR="0009552C" w:rsidRPr="0009552C">
        <w:rPr>
          <w:vertAlign w:val="subscript"/>
        </w:rPr>
        <w:t>4</w:t>
      </w:r>
      <w:r w:rsidR="0009552C" w:rsidRPr="00723D36">
        <w:t xml:space="preserve"> </w:t>
      </w:r>
      <w:r w:rsidR="0009552C" w:rsidRPr="00723D36">
        <w:rPr>
          <w:vertAlign w:val="superscript"/>
        </w:rPr>
        <w:t>–</w:t>
      </w:r>
      <w:r w:rsidR="0009552C">
        <w:t xml:space="preserve">.                                         </w:t>
      </w:r>
      <w:r w:rsidR="00637D01">
        <w:t xml:space="preserve">Слабые </w:t>
      </w:r>
      <w:r w:rsidR="00AE3338">
        <w:t xml:space="preserve">кислоты </w:t>
      </w:r>
      <w:r w:rsidR="00637D01">
        <w:t xml:space="preserve">диссоциируют </w:t>
      </w:r>
      <w:r>
        <w:t xml:space="preserve">лишь </w:t>
      </w:r>
      <w:r w:rsidR="00637D01">
        <w:t>частично</w:t>
      </w:r>
      <w:r>
        <w:t>,</w:t>
      </w:r>
      <w:r w:rsidR="00637D01">
        <w:t xml:space="preserve"> обратимо</w:t>
      </w:r>
      <w:r w:rsidR="00AE3338">
        <w:t xml:space="preserve"> и ступенчато:                                                                                                                                             </w:t>
      </w:r>
      <w:r w:rsidR="00637D01">
        <w:rPr>
          <w:i/>
          <w:iCs/>
        </w:rPr>
        <w:t xml:space="preserve">первая ступень: </w:t>
      </w:r>
      <w:r w:rsidR="00346294" w:rsidRPr="00CE0D46">
        <w:rPr>
          <w:lang w:val="en-US"/>
        </w:rPr>
        <w:t>H</w:t>
      </w:r>
      <w:r w:rsidR="00346294" w:rsidRPr="00CE0D46">
        <w:rPr>
          <w:vertAlign w:val="subscript"/>
        </w:rPr>
        <w:t>2</w:t>
      </w:r>
      <w:r w:rsidR="00346294" w:rsidRPr="00CE0D46">
        <w:rPr>
          <w:lang w:val="en-US"/>
        </w:rPr>
        <w:t>S</w:t>
      </w:r>
      <w:r w:rsidR="00346294" w:rsidRPr="00CE0D46">
        <w:rPr>
          <w:vertAlign w:val="subscript"/>
        </w:rPr>
        <w:t xml:space="preserve"> </w:t>
      </w:r>
      <w:r w:rsidR="00346294" w:rsidRPr="00CE0D46">
        <w:t>↔ Н</w:t>
      </w:r>
      <w:r w:rsidR="00346294" w:rsidRPr="00CE0D46">
        <w:rPr>
          <w:vertAlign w:val="superscript"/>
        </w:rPr>
        <w:t>+</w:t>
      </w:r>
      <w:r w:rsidR="00346294" w:rsidRPr="00CE0D46">
        <w:t xml:space="preserve"> +</w:t>
      </w:r>
      <w:r w:rsidRPr="00CE0D46">
        <w:t xml:space="preserve"> </w:t>
      </w:r>
      <w:r w:rsidRPr="00CE0D46">
        <w:rPr>
          <w:lang w:val="en-US"/>
        </w:rPr>
        <w:t>HS</w:t>
      </w:r>
      <w:r w:rsidRPr="00CE0D46">
        <w:rPr>
          <w:vertAlign w:val="superscript"/>
        </w:rPr>
        <w:t>-</w:t>
      </w:r>
      <w:r w:rsidR="00AE3338" w:rsidRPr="00CE0D46">
        <w:rPr>
          <w:rFonts w:eastAsiaTheme="minorEastAsia"/>
          <w:vertAlign w:val="superscript"/>
        </w:rPr>
        <w:t xml:space="preserve"> </w:t>
      </w:r>
      <w:r w:rsidR="00AE3338" w:rsidRPr="00CE0D46">
        <w:rPr>
          <w:rFonts w:eastAsiaTheme="minorEastAsia"/>
        </w:rPr>
        <w:t xml:space="preserve">                                                                                                </w:t>
      </w:r>
      <w:r w:rsidR="00346294" w:rsidRPr="00CE0D46">
        <w:rPr>
          <w:rFonts w:eastAsiaTheme="minorEastAsia"/>
        </w:rPr>
        <w:t xml:space="preserve"> </w:t>
      </w:r>
      <w:r w:rsidR="00AE3338" w:rsidRPr="00CE0D46">
        <w:rPr>
          <w:rFonts w:eastAsiaTheme="minorEastAsia"/>
        </w:rPr>
        <w:t xml:space="preserve">                 </w:t>
      </w:r>
      <w:r w:rsidR="00637D01">
        <w:rPr>
          <w:i/>
          <w:iCs/>
        </w:rPr>
        <w:t xml:space="preserve">вторая ступень: </w:t>
      </w:r>
      <w:r w:rsidR="00E87EA5" w:rsidRPr="00CE0D46">
        <w:rPr>
          <w:lang w:val="en-US"/>
        </w:rPr>
        <w:t>HS</w:t>
      </w:r>
      <w:r w:rsidR="00E87EA5" w:rsidRPr="00CE0D46">
        <w:rPr>
          <w:vertAlign w:val="superscript"/>
        </w:rPr>
        <w:t>-</w:t>
      </w:r>
      <w:r w:rsidR="00346294" w:rsidRPr="00637D01">
        <w:rPr>
          <w:rFonts w:eastAsiaTheme="minorEastAsia"/>
          <w:i/>
          <w:iCs/>
        </w:rPr>
        <w:t xml:space="preserve"> </w:t>
      </w:r>
      <w:r w:rsidR="00346294" w:rsidRPr="00637D01">
        <w:rPr>
          <w:i/>
          <w:iCs/>
        </w:rPr>
        <w:t xml:space="preserve">↔ </w:t>
      </w:r>
      <w:r w:rsidR="00346294" w:rsidRPr="00E87EA5">
        <w:t>Н</w:t>
      </w:r>
      <w:r w:rsidR="00346294" w:rsidRPr="00E87EA5">
        <w:rPr>
          <w:vertAlign w:val="superscript"/>
        </w:rPr>
        <w:t>+</w:t>
      </w:r>
      <w:r w:rsidR="00346294" w:rsidRPr="00637D01">
        <w:rPr>
          <w:i/>
          <w:iCs/>
        </w:rPr>
        <w:t>+</w:t>
      </w:r>
      <w:r w:rsidR="00E87EA5" w:rsidRPr="00CE0D46">
        <w:rPr>
          <w:lang w:val="en-US"/>
        </w:rPr>
        <w:t>S</w:t>
      </w:r>
      <w:r w:rsidR="00E87EA5" w:rsidRPr="00E87EA5">
        <w:rPr>
          <w:vertAlign w:val="superscript"/>
        </w:rPr>
        <w:t>2</w:t>
      </w:r>
      <w:r w:rsidR="00E87EA5" w:rsidRPr="00CE0D46">
        <w:rPr>
          <w:vertAlign w:val="superscript"/>
        </w:rPr>
        <w:t>-</w:t>
      </w:r>
    </w:p>
    <w:p w14:paraId="1FE42B08" w14:textId="5AC9A840" w:rsidR="00F12187" w:rsidRDefault="00F12187" w:rsidP="00AE3338">
      <w:pPr>
        <w:ind w:left="-993"/>
      </w:pPr>
      <w:r>
        <w:t xml:space="preserve">Если в кислотном гидроксиде (кислородсодержащей кислоте) элемент находится в высшей степени окисления, то </w:t>
      </w:r>
      <w:r w:rsidR="00896E69">
        <w:t>название формируется по русскому названию этого элемента:</w:t>
      </w:r>
    </w:p>
    <w:p w14:paraId="26152411" w14:textId="1E3CC539" w:rsidR="00896E69" w:rsidRDefault="00896E69" w:rsidP="00896E69">
      <w:pPr>
        <w:ind w:left="-993"/>
      </w:pPr>
      <w:r w:rsidRPr="00723D36">
        <w:t>НСl</w:t>
      </w:r>
      <w:r w:rsidRPr="00896E69">
        <w:rPr>
          <w:color w:val="FF0000"/>
          <w:vertAlign w:val="superscript"/>
        </w:rPr>
        <w:t>+7</w:t>
      </w:r>
      <w:r>
        <w:t>О</w:t>
      </w:r>
      <w:r w:rsidRPr="0009552C">
        <w:rPr>
          <w:vertAlign w:val="subscript"/>
        </w:rPr>
        <w:t>4</w:t>
      </w:r>
      <w:r>
        <w:t xml:space="preserve"> – хлорная кислота,</w:t>
      </w:r>
      <w:r w:rsidR="00440BB3" w:rsidRPr="00440BB3">
        <w:t xml:space="preserve"> </w:t>
      </w:r>
      <w:r w:rsidR="00440BB3" w:rsidRPr="00723D36">
        <w:t>Н</w:t>
      </w:r>
      <w:r w:rsidR="00440BB3">
        <w:rPr>
          <w:lang w:val="en-US"/>
        </w:rPr>
        <w:t>Mn</w:t>
      </w:r>
      <w:r w:rsidR="00440BB3" w:rsidRPr="00896E69">
        <w:rPr>
          <w:color w:val="FF0000"/>
          <w:vertAlign w:val="superscript"/>
        </w:rPr>
        <w:t>+7</w:t>
      </w:r>
      <w:r w:rsidR="00440BB3">
        <w:t>О</w:t>
      </w:r>
      <w:r w:rsidR="00440BB3" w:rsidRPr="0009552C">
        <w:rPr>
          <w:vertAlign w:val="subscript"/>
        </w:rPr>
        <w:t>4</w:t>
      </w:r>
      <w:r w:rsidR="00440BB3">
        <w:t xml:space="preserve"> – марганцевая кислота,</w:t>
      </w:r>
      <w:r>
        <w:t xml:space="preserve"> </w:t>
      </w:r>
      <w:r w:rsidRPr="00723D36">
        <w:t>Н</w:t>
      </w:r>
      <w:r w:rsidRPr="00896E69">
        <w:rPr>
          <w:vertAlign w:val="subscript"/>
        </w:rPr>
        <w:t>2</w:t>
      </w:r>
      <w:r>
        <w:rPr>
          <w:lang w:val="en-US"/>
        </w:rPr>
        <w:t>S</w:t>
      </w:r>
      <w:r w:rsidRPr="00896E69">
        <w:rPr>
          <w:color w:val="FF0000"/>
          <w:vertAlign w:val="superscript"/>
        </w:rPr>
        <w:t>+6</w:t>
      </w:r>
      <w:r>
        <w:t>О</w:t>
      </w:r>
      <w:r w:rsidRPr="0009552C">
        <w:rPr>
          <w:vertAlign w:val="subscript"/>
        </w:rPr>
        <w:t>4</w:t>
      </w:r>
      <w:r>
        <w:t xml:space="preserve"> – серная кислота,</w:t>
      </w:r>
      <w:r w:rsidRPr="00896E69">
        <w:t xml:space="preserve"> </w:t>
      </w:r>
      <w:r w:rsidR="00440BB3" w:rsidRPr="00723D36">
        <w:t>Н</w:t>
      </w:r>
      <w:r w:rsidR="00440BB3" w:rsidRPr="00896E69">
        <w:rPr>
          <w:vertAlign w:val="subscript"/>
        </w:rPr>
        <w:t>2</w:t>
      </w:r>
      <w:r w:rsidR="00440BB3">
        <w:t>С</w:t>
      </w:r>
      <w:r w:rsidR="00440BB3">
        <w:rPr>
          <w:lang w:val="en-US"/>
        </w:rPr>
        <w:t>r</w:t>
      </w:r>
      <w:r w:rsidR="00440BB3" w:rsidRPr="00896E69">
        <w:rPr>
          <w:color w:val="FF0000"/>
          <w:vertAlign w:val="superscript"/>
        </w:rPr>
        <w:t>+6</w:t>
      </w:r>
      <w:r w:rsidR="00440BB3">
        <w:t>О</w:t>
      </w:r>
      <w:r w:rsidR="00440BB3" w:rsidRPr="0009552C">
        <w:rPr>
          <w:vertAlign w:val="subscript"/>
        </w:rPr>
        <w:t>4</w:t>
      </w:r>
      <w:r w:rsidR="00440BB3">
        <w:t xml:space="preserve"> – хромовая кислота,</w:t>
      </w:r>
      <w:r w:rsidR="00440BB3" w:rsidRPr="00896E69">
        <w:t xml:space="preserve"> </w:t>
      </w:r>
      <w:r w:rsidRPr="00723D36">
        <w:t>Н</w:t>
      </w:r>
      <w:r>
        <w:rPr>
          <w:lang w:val="en-US"/>
        </w:rPr>
        <w:t>N</w:t>
      </w:r>
      <w:r w:rsidRPr="00896E69">
        <w:rPr>
          <w:color w:val="FF0000"/>
          <w:vertAlign w:val="superscript"/>
        </w:rPr>
        <w:t>+5</w:t>
      </w:r>
      <w:r>
        <w:t>О</w:t>
      </w:r>
      <w:r w:rsidRPr="00896E69">
        <w:rPr>
          <w:vertAlign w:val="subscript"/>
        </w:rPr>
        <w:t>3</w:t>
      </w:r>
      <w:r>
        <w:t xml:space="preserve"> – азотная кислота,</w:t>
      </w:r>
      <w:r w:rsidRPr="00896E69">
        <w:t xml:space="preserve"> </w:t>
      </w:r>
      <w:r w:rsidRPr="00723D36">
        <w:t>НС</w:t>
      </w:r>
      <w:r w:rsidRPr="00896E69">
        <w:rPr>
          <w:color w:val="FF0000"/>
          <w:vertAlign w:val="superscript"/>
        </w:rPr>
        <w:t>+4</w:t>
      </w:r>
      <w:r>
        <w:t>О</w:t>
      </w:r>
      <w:r w:rsidRPr="00896E69">
        <w:rPr>
          <w:vertAlign w:val="subscript"/>
        </w:rPr>
        <w:t>3</w:t>
      </w:r>
      <w:r>
        <w:t xml:space="preserve"> – угольная кислота.</w:t>
      </w:r>
    </w:p>
    <w:p w14:paraId="323CAE7E" w14:textId="1D538EB1" w:rsidR="00045B24" w:rsidRPr="00896E69" w:rsidRDefault="00045B24" w:rsidP="00896E69">
      <w:pPr>
        <w:ind w:left="-993"/>
        <w:rPr>
          <w:b/>
          <w:bCs/>
          <w:i/>
          <w:iCs/>
        </w:rPr>
      </w:pPr>
      <w:r>
        <w:t>Если степень окисления кислотообразующего элемента не высшая, то используются различные суффиксы, например:</w:t>
      </w:r>
    </w:p>
    <w:p w14:paraId="333888FC" w14:textId="5427FE4C" w:rsidR="00045B24" w:rsidRDefault="00045B24" w:rsidP="00045B24">
      <w:pPr>
        <w:ind w:left="-993"/>
      </w:pPr>
      <w:r w:rsidRPr="00723D36">
        <w:t>Н</w:t>
      </w:r>
      <w:r w:rsidRPr="00896E69">
        <w:rPr>
          <w:vertAlign w:val="subscript"/>
        </w:rPr>
        <w:t>2</w:t>
      </w:r>
      <w:r>
        <w:rPr>
          <w:lang w:val="en-US"/>
        </w:rPr>
        <w:t>S</w:t>
      </w:r>
      <w:r w:rsidRPr="00896E69">
        <w:rPr>
          <w:color w:val="FF0000"/>
          <w:vertAlign w:val="superscript"/>
        </w:rPr>
        <w:t>+</w:t>
      </w:r>
      <w:r>
        <w:rPr>
          <w:color w:val="FF0000"/>
          <w:vertAlign w:val="superscript"/>
        </w:rPr>
        <w:t>4</w:t>
      </w:r>
      <w:r>
        <w:t>О</w:t>
      </w:r>
      <w:r>
        <w:rPr>
          <w:vertAlign w:val="subscript"/>
        </w:rPr>
        <w:t>3</w:t>
      </w:r>
      <w:r>
        <w:t xml:space="preserve"> – серн</w:t>
      </w:r>
      <w:r w:rsidRPr="00045B24">
        <w:rPr>
          <w:color w:val="7030A0"/>
        </w:rPr>
        <w:t>ист</w:t>
      </w:r>
      <w:r>
        <w:t>ая кислота,</w:t>
      </w:r>
      <w:r w:rsidRPr="00896E69">
        <w:t xml:space="preserve"> </w:t>
      </w:r>
      <w:r w:rsidRPr="00723D36">
        <w:t>Н</w:t>
      </w:r>
      <w:r>
        <w:rPr>
          <w:lang w:val="en-US"/>
        </w:rPr>
        <w:t>N</w:t>
      </w:r>
      <w:r w:rsidRPr="00896E69">
        <w:rPr>
          <w:color w:val="FF0000"/>
          <w:vertAlign w:val="superscript"/>
        </w:rPr>
        <w:t>+</w:t>
      </w:r>
      <w:r>
        <w:rPr>
          <w:color w:val="FF0000"/>
          <w:vertAlign w:val="superscript"/>
        </w:rPr>
        <w:t>3</w:t>
      </w:r>
      <w:r>
        <w:t>О</w:t>
      </w:r>
      <w:r>
        <w:rPr>
          <w:vertAlign w:val="subscript"/>
        </w:rPr>
        <w:t>2</w:t>
      </w:r>
      <w:r>
        <w:t xml:space="preserve"> – азот</w:t>
      </w:r>
      <w:r w:rsidRPr="00045B24">
        <w:rPr>
          <w:color w:val="7030A0"/>
        </w:rPr>
        <w:t>ист</w:t>
      </w:r>
      <w:r>
        <w:t>ая кислота,</w:t>
      </w:r>
      <w:r w:rsidRPr="00045B24">
        <w:t xml:space="preserve"> </w:t>
      </w:r>
      <w:r w:rsidRPr="00723D36">
        <w:t>НСl</w:t>
      </w:r>
      <w:r w:rsidRPr="00896E69">
        <w:rPr>
          <w:color w:val="FF0000"/>
          <w:vertAlign w:val="superscript"/>
        </w:rPr>
        <w:t>+</w:t>
      </w:r>
      <w:r>
        <w:rPr>
          <w:color w:val="FF0000"/>
          <w:vertAlign w:val="superscript"/>
        </w:rPr>
        <w:t>5</w:t>
      </w:r>
      <w:r>
        <w:t>О</w:t>
      </w:r>
      <w:r>
        <w:rPr>
          <w:vertAlign w:val="subscript"/>
        </w:rPr>
        <w:t>3</w:t>
      </w:r>
      <w:r>
        <w:t xml:space="preserve"> – хлорн</w:t>
      </w:r>
      <w:r w:rsidRPr="00045B24">
        <w:rPr>
          <w:color w:val="00B050"/>
        </w:rPr>
        <w:t>оват</w:t>
      </w:r>
      <w:r>
        <w:t>ая кислота,</w:t>
      </w:r>
    </w:p>
    <w:p w14:paraId="63649D78" w14:textId="44B261D3" w:rsidR="00896E69" w:rsidRPr="00896E69" w:rsidRDefault="00045B24" w:rsidP="00AE3338">
      <w:pPr>
        <w:ind w:left="-993"/>
        <w:rPr>
          <w:b/>
          <w:bCs/>
          <w:i/>
          <w:iCs/>
        </w:rPr>
      </w:pPr>
      <w:r w:rsidRPr="00723D36">
        <w:t>НСl</w:t>
      </w:r>
      <w:r w:rsidRPr="00896E69">
        <w:rPr>
          <w:color w:val="FF0000"/>
          <w:vertAlign w:val="superscript"/>
        </w:rPr>
        <w:t>+</w:t>
      </w:r>
      <w:r>
        <w:rPr>
          <w:color w:val="FF0000"/>
          <w:vertAlign w:val="superscript"/>
        </w:rPr>
        <w:t>3</w:t>
      </w:r>
      <w:r>
        <w:t>О</w:t>
      </w:r>
      <w:r>
        <w:rPr>
          <w:vertAlign w:val="subscript"/>
        </w:rPr>
        <w:t>2</w:t>
      </w:r>
      <w:r>
        <w:t xml:space="preserve"> – хлор</w:t>
      </w:r>
      <w:r w:rsidRPr="00045B24">
        <w:rPr>
          <w:color w:val="7030A0"/>
        </w:rPr>
        <w:t>ист</w:t>
      </w:r>
      <w:r>
        <w:t>ая кислота,</w:t>
      </w:r>
      <w:r w:rsidRPr="00045B24">
        <w:t xml:space="preserve"> </w:t>
      </w:r>
      <w:r w:rsidRPr="00723D36">
        <w:t>НСl</w:t>
      </w:r>
      <w:r w:rsidRPr="00896E69">
        <w:rPr>
          <w:color w:val="FF0000"/>
          <w:vertAlign w:val="superscript"/>
        </w:rPr>
        <w:t>+</w:t>
      </w:r>
      <w:r>
        <w:rPr>
          <w:color w:val="FF0000"/>
          <w:vertAlign w:val="superscript"/>
        </w:rPr>
        <w:t>1</w:t>
      </w:r>
      <w:r>
        <w:t>О – хлорн</w:t>
      </w:r>
      <w:r w:rsidRPr="00045B24">
        <w:rPr>
          <w:color w:val="00B050"/>
        </w:rPr>
        <w:t>оват</w:t>
      </w:r>
      <w:r w:rsidRPr="00045B24">
        <w:rPr>
          <w:color w:val="7030A0"/>
        </w:rPr>
        <w:t>ист</w:t>
      </w:r>
      <w:r>
        <w:t>ая кислота</w:t>
      </w:r>
      <w:r w:rsidR="001F09F7">
        <w:t>. Более подробно рассмотрим номенклатуру соединений в следующем разделе.</w:t>
      </w:r>
    </w:p>
    <w:p w14:paraId="0B7D0059" w14:textId="1D684BF5" w:rsidR="00D06662" w:rsidRDefault="001F6520" w:rsidP="0088089E">
      <w:pPr>
        <w:pStyle w:val="a3"/>
        <w:ind w:left="-993"/>
      </w:pPr>
      <w:r w:rsidRPr="001F09F7">
        <w:rPr>
          <w:b/>
          <w:bCs/>
          <w:sz w:val="32"/>
          <w:szCs w:val="28"/>
        </w:rPr>
        <w:t>Основания</w:t>
      </w:r>
      <w:r>
        <w:t xml:space="preserve"> </w:t>
      </w:r>
      <w:r w:rsidR="00D06662">
        <w:t>–</w:t>
      </w:r>
      <w:r w:rsidR="00D06662" w:rsidRPr="00D06662">
        <w:rPr>
          <w:szCs w:val="24"/>
        </w:rPr>
        <w:t xml:space="preserve"> </w:t>
      </w:r>
      <w:r w:rsidR="00D06662" w:rsidRPr="00201372">
        <w:rPr>
          <w:szCs w:val="24"/>
        </w:rPr>
        <w:t>сложные вещества,</w:t>
      </w:r>
      <w:r w:rsidR="00D06662">
        <w:rPr>
          <w:szCs w:val="24"/>
        </w:rPr>
        <w:t xml:space="preserve"> состоящие из катионов (обычно катионов металла) и </w:t>
      </w:r>
      <w:r w:rsidR="00D06662" w:rsidRPr="007E4282">
        <w:rPr>
          <w:szCs w:val="24"/>
        </w:rPr>
        <w:t>гидроксид- ионов – ОН</w:t>
      </w:r>
      <w:r w:rsidR="00D06662" w:rsidRPr="007E4282">
        <w:rPr>
          <w:szCs w:val="24"/>
          <w:vertAlign w:val="superscript"/>
        </w:rPr>
        <w:t>-</w:t>
      </w:r>
      <w:r w:rsidR="00D06662" w:rsidRPr="007E4282">
        <w:rPr>
          <w:szCs w:val="24"/>
        </w:rPr>
        <w:t xml:space="preserve"> .</w:t>
      </w:r>
    </w:p>
    <w:p w14:paraId="6C169CFD" w14:textId="46CD374B" w:rsidR="001F6520" w:rsidRDefault="001F6520" w:rsidP="0088089E">
      <w:pPr>
        <w:pStyle w:val="a3"/>
        <w:ind w:left="-993"/>
      </w:pPr>
      <w:r w:rsidRPr="001F6520">
        <w:t xml:space="preserve"> </w:t>
      </w:r>
      <w:r w:rsidR="00D06662">
        <w:t xml:space="preserve">Это </w:t>
      </w:r>
      <w:r w:rsidRPr="001F6520">
        <w:t>электролиты, которые в водных растворах распадаются с образованием только анионов</w:t>
      </w:r>
      <w:r>
        <w:rPr>
          <w:b/>
          <w:bCs/>
        </w:rPr>
        <w:t xml:space="preserve"> </w:t>
      </w:r>
      <w:r w:rsidRPr="001F6520">
        <w:rPr>
          <w:b/>
          <w:bCs/>
        </w:rPr>
        <w:t>ОН</w:t>
      </w:r>
      <w:r w:rsidRPr="001F6520">
        <w:rPr>
          <w:b/>
          <w:bCs/>
          <w:vertAlign w:val="superscript"/>
        </w:rPr>
        <w:t>–</w:t>
      </w:r>
      <w:r w:rsidR="0088089E">
        <w:rPr>
          <w:b/>
          <w:bCs/>
          <w:vertAlign w:val="superscript"/>
        </w:rPr>
        <w:t xml:space="preserve">  </w:t>
      </w:r>
      <w:r w:rsidR="0088089E">
        <w:t xml:space="preserve">: </w:t>
      </w:r>
      <w:r w:rsidR="0088089E" w:rsidRPr="006E2FCD">
        <w:rPr>
          <w:lang w:val="pt-BR"/>
        </w:rPr>
        <w:t>NaOH</w:t>
      </w:r>
      <w:r w:rsidR="0088089E">
        <w:t xml:space="preserve"> </w:t>
      </w:r>
      <w:r w:rsidR="0088089E" w:rsidRPr="00637D01">
        <w:rPr>
          <w:i/>
          <w:iCs/>
        </w:rPr>
        <w:t>↔</w:t>
      </w:r>
      <w:r w:rsidR="0088089E">
        <w:t xml:space="preserve"> </w:t>
      </w:r>
      <w:r w:rsidR="0088089E">
        <w:rPr>
          <w:lang w:val="en-US"/>
        </w:rPr>
        <w:t>Na</w:t>
      </w:r>
      <w:r w:rsidR="0088089E" w:rsidRPr="0088089E">
        <w:rPr>
          <w:vertAlign w:val="superscript"/>
        </w:rPr>
        <w:t>+</w:t>
      </w:r>
      <w:r w:rsidR="0088089E" w:rsidRPr="0088089E">
        <w:t>+</w:t>
      </w:r>
      <w:r w:rsidR="0088089E">
        <w:rPr>
          <w:lang w:val="en-US"/>
        </w:rPr>
        <w:t>OH</w:t>
      </w:r>
      <w:r w:rsidR="0088089E" w:rsidRPr="0088089E">
        <w:rPr>
          <w:vertAlign w:val="superscript"/>
        </w:rPr>
        <w:t>-</w:t>
      </w:r>
      <w:r w:rsidR="0088089E" w:rsidRPr="0088089E">
        <w:t>.</w:t>
      </w:r>
      <w:r w:rsidR="00853CE1">
        <w:t xml:space="preserve"> Таким образом, растворимые основания обогащают раствор ионами</w:t>
      </w:r>
      <w:r w:rsidR="00853CE1" w:rsidRPr="00853CE1">
        <w:rPr>
          <w:b/>
          <w:bCs/>
        </w:rPr>
        <w:t xml:space="preserve"> </w:t>
      </w:r>
      <w:r w:rsidR="00853CE1" w:rsidRPr="001F6520">
        <w:rPr>
          <w:b/>
          <w:bCs/>
        </w:rPr>
        <w:t>ОН</w:t>
      </w:r>
      <w:r w:rsidR="00853CE1" w:rsidRPr="001F6520">
        <w:rPr>
          <w:b/>
          <w:bCs/>
          <w:vertAlign w:val="superscript"/>
        </w:rPr>
        <w:t>–</w:t>
      </w:r>
      <w:r w:rsidR="00853CE1">
        <w:rPr>
          <w:b/>
          <w:bCs/>
          <w:vertAlign w:val="superscript"/>
        </w:rPr>
        <w:t xml:space="preserve"> </w:t>
      </w:r>
      <w:r w:rsidR="00853CE1">
        <w:t>(</w:t>
      </w:r>
      <w:r w:rsidR="00853CE1" w:rsidRPr="00E45CCB">
        <w:t>Н</w:t>
      </w:r>
      <w:r w:rsidR="00853CE1" w:rsidRPr="00E45CCB">
        <w:rPr>
          <w:vertAlign w:val="superscript"/>
        </w:rPr>
        <w:t>+</w:t>
      </w:r>
      <w:r w:rsidR="00853CE1" w:rsidRPr="00E45CCB">
        <w:t xml:space="preserve"> </w:t>
      </w:r>
      <w:r w:rsidR="00853CE1" w:rsidRPr="00233BCA">
        <w:t>&lt;</w:t>
      </w:r>
      <w:r w:rsidR="00853CE1" w:rsidRPr="00E45CCB">
        <w:t xml:space="preserve"> ОН</w:t>
      </w:r>
      <w:r w:rsidR="00853CE1" w:rsidRPr="00E45CCB">
        <w:rPr>
          <w:vertAlign w:val="superscript"/>
        </w:rPr>
        <w:t>-</w:t>
      </w:r>
      <w:r w:rsidR="00853CE1" w:rsidRPr="00233BCA">
        <w:t>)</w:t>
      </w:r>
      <w:r w:rsidR="00853CE1">
        <w:rPr>
          <w:b/>
          <w:bCs/>
          <w:vertAlign w:val="superscript"/>
        </w:rPr>
        <w:t xml:space="preserve">  </w:t>
      </w:r>
      <w:r w:rsidR="00853CE1">
        <w:t xml:space="preserve">и </w:t>
      </w:r>
      <w:r w:rsidR="00853CE1" w:rsidRPr="00853CE1">
        <w:t>среда</w:t>
      </w:r>
      <w:r w:rsidR="00853CE1">
        <w:t xml:space="preserve"> становится щелочной. </w:t>
      </w:r>
      <w:r w:rsidR="00C96910">
        <w:t xml:space="preserve">Поэтому формулы основных гидроксидов (оснований) записываются с выделением группы </w:t>
      </w:r>
      <w:r w:rsidR="00853CE1">
        <w:t xml:space="preserve"> </w:t>
      </w:r>
      <w:r w:rsidR="00C96910" w:rsidRPr="001F6520">
        <w:rPr>
          <w:b/>
          <w:bCs/>
        </w:rPr>
        <w:t>ОН</w:t>
      </w:r>
      <w:r w:rsidR="00723D36">
        <w:rPr>
          <w:b/>
          <w:bCs/>
        </w:rPr>
        <w:t xml:space="preserve"> </w:t>
      </w:r>
      <w:r w:rsidR="00723D36">
        <w:t>(таблица 5.1)</w:t>
      </w:r>
      <w:r w:rsidR="00C96910" w:rsidRPr="00C96910">
        <w:t>.</w:t>
      </w:r>
    </w:p>
    <w:p w14:paraId="043EEF9C" w14:textId="6914ED86" w:rsidR="00C96910" w:rsidRDefault="00C04CC2" w:rsidP="0088089E">
      <w:pPr>
        <w:pStyle w:val="a3"/>
        <w:ind w:left="-993"/>
      </w:pPr>
      <w:r>
        <w:t>Большинство о</w:t>
      </w:r>
      <w:r w:rsidR="0031279F">
        <w:t>ксид</w:t>
      </w:r>
      <w:r>
        <w:t>ов,</w:t>
      </w:r>
      <w:r w:rsidR="0031279F">
        <w:t xml:space="preserve"> </w:t>
      </w:r>
      <w:r>
        <w:t xml:space="preserve">которым соответствуют </w:t>
      </w:r>
      <w:r w:rsidR="0031279F">
        <w:t xml:space="preserve"> основания</w:t>
      </w:r>
      <w:r>
        <w:t>,</w:t>
      </w:r>
      <w:r w:rsidR="0031279F">
        <w:t xml:space="preserve"> </w:t>
      </w:r>
      <w:r>
        <w:t>являются, соответственно,  основными.</w:t>
      </w:r>
      <w:r w:rsidR="0031279F">
        <w:t xml:space="preserve"> </w:t>
      </w:r>
      <w:r>
        <w:t xml:space="preserve">Многие </w:t>
      </w:r>
      <w:r w:rsidR="00723D36">
        <w:t>основани</w:t>
      </w:r>
      <w:r>
        <w:t xml:space="preserve">я </w:t>
      </w:r>
      <w:r w:rsidR="00723D36">
        <w:t>в воде не растворяются. Растворимы</w:t>
      </w:r>
      <w:r w:rsidR="00A43750">
        <w:t xml:space="preserve">е основания - </w:t>
      </w:r>
      <w:r w:rsidR="00723D36">
        <w:t xml:space="preserve"> </w:t>
      </w:r>
      <w:r w:rsidR="00A43750">
        <w:t xml:space="preserve">щелочи – это </w:t>
      </w:r>
      <w:r w:rsidR="00723D36">
        <w:t xml:space="preserve"> гидроксиды </w:t>
      </w:r>
      <w:r w:rsidR="00A43750">
        <w:t xml:space="preserve">нескольких металлов: </w:t>
      </w:r>
      <w:r w:rsidR="00723D36">
        <w:t>щелочных (</w:t>
      </w:r>
      <w:r w:rsidR="00723D36">
        <w:rPr>
          <w:lang w:val="en-US"/>
        </w:rPr>
        <w:t>IA</w:t>
      </w:r>
      <w:r w:rsidR="00723D36" w:rsidRPr="00723D36">
        <w:t xml:space="preserve"> </w:t>
      </w:r>
      <w:r w:rsidR="00723D36">
        <w:t>группа</w:t>
      </w:r>
      <w:r w:rsidR="00723D36" w:rsidRPr="00723D36">
        <w:t>)</w:t>
      </w:r>
      <w:r w:rsidR="00723D36">
        <w:t xml:space="preserve"> и щелочноземельных (</w:t>
      </w:r>
      <w:r w:rsidR="00723D36">
        <w:rPr>
          <w:lang w:val="en-US"/>
        </w:rPr>
        <w:t>Ca</w:t>
      </w:r>
      <w:r w:rsidR="00723D36" w:rsidRPr="00723D36">
        <w:t xml:space="preserve">, </w:t>
      </w:r>
      <w:r w:rsidR="00723D36">
        <w:rPr>
          <w:lang w:val="en-US"/>
        </w:rPr>
        <w:t>Sr</w:t>
      </w:r>
      <w:r w:rsidR="00723D36" w:rsidRPr="00723D36">
        <w:t>,</w:t>
      </w:r>
      <w:r w:rsidR="00723D36">
        <w:rPr>
          <w:lang w:val="en-US"/>
        </w:rPr>
        <w:t>Ba</w:t>
      </w:r>
      <w:r w:rsidR="00723D36" w:rsidRPr="00723D36">
        <w:t>)</w:t>
      </w:r>
      <w:r w:rsidR="00723D36">
        <w:t>.</w:t>
      </w:r>
      <w:r w:rsidR="0009552C">
        <w:t xml:space="preserve"> Все щёлочи - сильные электролиты. </w:t>
      </w:r>
      <w:r w:rsidR="00723D36">
        <w:t xml:space="preserve"> </w:t>
      </w:r>
    </w:p>
    <w:p w14:paraId="6BEFC18F" w14:textId="68D535A3" w:rsidR="002546A9" w:rsidRPr="002546A9" w:rsidRDefault="00A43750" w:rsidP="002546A9">
      <w:pPr>
        <w:ind w:left="-993"/>
      </w:pPr>
      <w:r>
        <w:t>По</w:t>
      </w:r>
      <w:r w:rsidR="002C4A58">
        <w:t xml:space="preserve"> числу ОН-групп в составе основания делятся на одно</w:t>
      </w:r>
      <w:r w:rsidR="0009552C">
        <w:t xml:space="preserve"> (</w:t>
      </w:r>
      <w:r w:rsidR="0009552C" w:rsidRPr="006E2FCD">
        <w:rPr>
          <w:lang w:val="pt-BR"/>
        </w:rPr>
        <w:t>NaOH</w:t>
      </w:r>
      <w:r w:rsidR="0009552C">
        <w:t>)</w:t>
      </w:r>
      <w:r w:rsidR="002C4A58">
        <w:t>, двух</w:t>
      </w:r>
      <w:r w:rsidR="0009552C">
        <w:t xml:space="preserve"> (</w:t>
      </w:r>
      <w:r w:rsidR="0009552C" w:rsidRPr="0009552C">
        <w:rPr>
          <w:szCs w:val="36"/>
          <w:lang w:val="en-US"/>
        </w:rPr>
        <w:t>Mg</w:t>
      </w:r>
      <w:r w:rsidR="0009552C" w:rsidRPr="0009552C">
        <w:rPr>
          <w:szCs w:val="36"/>
        </w:rPr>
        <w:t>(О</w:t>
      </w:r>
      <w:r w:rsidR="0009552C" w:rsidRPr="0009552C">
        <w:rPr>
          <w:szCs w:val="36"/>
          <w:lang w:val="en-US"/>
        </w:rPr>
        <w:t>H</w:t>
      </w:r>
      <w:r w:rsidR="0009552C" w:rsidRPr="0009552C">
        <w:rPr>
          <w:szCs w:val="36"/>
        </w:rPr>
        <w:t>)</w:t>
      </w:r>
      <w:r w:rsidR="0009552C" w:rsidRPr="0009552C">
        <w:rPr>
          <w:szCs w:val="36"/>
          <w:vertAlign w:val="subscript"/>
        </w:rPr>
        <w:t>2</w:t>
      </w:r>
      <w:r w:rsidR="0009552C">
        <w:t>)</w:t>
      </w:r>
      <w:r w:rsidR="002C4A58">
        <w:t xml:space="preserve">, </w:t>
      </w:r>
      <w:r w:rsidR="00D06662" w:rsidRPr="007E4282">
        <w:t xml:space="preserve">и более </w:t>
      </w:r>
      <w:r w:rsidR="0009552C">
        <w:t>(</w:t>
      </w:r>
      <w:r w:rsidR="0009552C">
        <w:rPr>
          <w:szCs w:val="36"/>
          <w:lang w:val="en-US"/>
        </w:rPr>
        <w:t>Al</w:t>
      </w:r>
      <w:r w:rsidR="0009552C" w:rsidRPr="0009552C">
        <w:rPr>
          <w:szCs w:val="36"/>
        </w:rPr>
        <w:t>(О</w:t>
      </w:r>
      <w:r w:rsidR="0009552C" w:rsidRPr="0009552C">
        <w:rPr>
          <w:szCs w:val="36"/>
          <w:lang w:val="en-US"/>
        </w:rPr>
        <w:t>H</w:t>
      </w:r>
      <w:r w:rsidR="0009552C" w:rsidRPr="0009552C">
        <w:rPr>
          <w:szCs w:val="36"/>
        </w:rPr>
        <w:t>)</w:t>
      </w:r>
      <w:r w:rsidR="0009552C" w:rsidRPr="0009552C">
        <w:rPr>
          <w:szCs w:val="36"/>
          <w:vertAlign w:val="subscript"/>
        </w:rPr>
        <w:t>3</w:t>
      </w:r>
      <w:r w:rsidR="0009552C">
        <w:t>)</w:t>
      </w:r>
      <w:r w:rsidR="002C4A58">
        <w:t xml:space="preserve"> кислотные. </w:t>
      </w:r>
      <w:r w:rsidR="002546A9">
        <w:t>В названии оснований сохраняется термин «гидроксид»: гидроксид натрия -</w:t>
      </w:r>
      <w:r w:rsidR="002546A9" w:rsidRPr="002546A9">
        <w:rPr>
          <w:lang w:val="pt-BR"/>
        </w:rPr>
        <w:t xml:space="preserve"> </w:t>
      </w:r>
      <w:r w:rsidR="002546A9" w:rsidRPr="006E2FCD">
        <w:rPr>
          <w:lang w:val="pt-BR"/>
        </w:rPr>
        <w:t>NaOH</w:t>
      </w:r>
      <w:r w:rsidR="002546A9">
        <w:t>,  гидроксид магния -</w:t>
      </w:r>
      <w:r w:rsidR="002546A9" w:rsidRPr="002546A9">
        <w:rPr>
          <w:lang w:val="pt-BR"/>
        </w:rPr>
        <w:t xml:space="preserve"> </w:t>
      </w:r>
      <w:r w:rsidR="002546A9" w:rsidRPr="0009552C">
        <w:rPr>
          <w:szCs w:val="36"/>
          <w:lang w:val="en-US"/>
        </w:rPr>
        <w:t>Mg</w:t>
      </w:r>
      <w:r w:rsidR="002546A9" w:rsidRPr="0009552C">
        <w:rPr>
          <w:szCs w:val="36"/>
        </w:rPr>
        <w:t>(О</w:t>
      </w:r>
      <w:r w:rsidR="002546A9" w:rsidRPr="0009552C">
        <w:rPr>
          <w:szCs w:val="36"/>
          <w:lang w:val="en-US"/>
        </w:rPr>
        <w:t>H</w:t>
      </w:r>
      <w:r w:rsidR="002546A9" w:rsidRPr="0009552C">
        <w:rPr>
          <w:szCs w:val="36"/>
        </w:rPr>
        <w:t>)</w:t>
      </w:r>
      <w:r w:rsidR="002546A9" w:rsidRPr="0009552C">
        <w:rPr>
          <w:szCs w:val="36"/>
          <w:vertAlign w:val="subscript"/>
        </w:rPr>
        <w:t>2</w:t>
      </w:r>
      <w:r w:rsidR="002546A9">
        <w:rPr>
          <w:szCs w:val="36"/>
        </w:rPr>
        <w:t xml:space="preserve">, … </w:t>
      </w:r>
      <w:r w:rsidR="00581C44" w:rsidRPr="00372173">
        <w:rPr>
          <w:color w:val="auto"/>
          <w:szCs w:val="24"/>
        </w:rPr>
        <w:t xml:space="preserve">Если  степень окисления элемента </w:t>
      </w:r>
      <w:r w:rsidR="00581C44" w:rsidRPr="00372173">
        <w:rPr>
          <w:color w:val="auto"/>
          <w:szCs w:val="24"/>
        </w:rPr>
        <w:lastRenderedPageBreak/>
        <w:t>переменная, то её величина указывается в конце:</w:t>
      </w:r>
      <w:r w:rsidR="00581C44">
        <w:rPr>
          <w:color w:val="auto"/>
          <w:szCs w:val="24"/>
        </w:rPr>
        <w:t xml:space="preserve"> </w:t>
      </w:r>
      <w:r w:rsidR="00581C44">
        <w:rPr>
          <w:szCs w:val="36"/>
          <w:lang w:val="en-US"/>
        </w:rPr>
        <w:t>Fe</w:t>
      </w:r>
      <w:r w:rsidR="00581C44" w:rsidRPr="0009552C">
        <w:rPr>
          <w:szCs w:val="36"/>
        </w:rPr>
        <w:t>(О</w:t>
      </w:r>
      <w:r w:rsidR="00581C44" w:rsidRPr="0009552C">
        <w:rPr>
          <w:szCs w:val="36"/>
          <w:lang w:val="en-US"/>
        </w:rPr>
        <w:t>H</w:t>
      </w:r>
      <w:r w:rsidR="00581C44" w:rsidRPr="0009552C">
        <w:rPr>
          <w:szCs w:val="36"/>
        </w:rPr>
        <w:t>)</w:t>
      </w:r>
      <w:r w:rsidR="00581C44" w:rsidRPr="0009552C">
        <w:rPr>
          <w:szCs w:val="36"/>
          <w:vertAlign w:val="subscript"/>
        </w:rPr>
        <w:t>2</w:t>
      </w:r>
      <w:r w:rsidR="00581C44" w:rsidRPr="00581C44">
        <w:rPr>
          <w:szCs w:val="36"/>
        </w:rPr>
        <w:t>-</w:t>
      </w:r>
      <w:r w:rsidR="00581C44">
        <w:rPr>
          <w:color w:val="auto"/>
          <w:szCs w:val="24"/>
        </w:rPr>
        <w:t xml:space="preserve"> </w:t>
      </w:r>
      <w:r w:rsidR="00581C44">
        <w:t>гидроксид железа(</w:t>
      </w:r>
      <w:r w:rsidR="00581C44">
        <w:rPr>
          <w:lang w:val="en-US"/>
        </w:rPr>
        <w:t>II</w:t>
      </w:r>
      <w:r w:rsidR="00581C44" w:rsidRPr="00581C44">
        <w:t xml:space="preserve">), </w:t>
      </w:r>
      <w:r w:rsidR="00581C44">
        <w:rPr>
          <w:color w:val="auto"/>
          <w:szCs w:val="24"/>
        </w:rPr>
        <w:t xml:space="preserve"> </w:t>
      </w:r>
      <w:r w:rsidR="00581C44">
        <w:rPr>
          <w:szCs w:val="36"/>
          <w:lang w:val="en-US"/>
        </w:rPr>
        <w:t>Fe</w:t>
      </w:r>
      <w:r w:rsidR="00581C44" w:rsidRPr="0009552C">
        <w:rPr>
          <w:szCs w:val="36"/>
        </w:rPr>
        <w:t>(О</w:t>
      </w:r>
      <w:r w:rsidR="00581C44" w:rsidRPr="0009552C">
        <w:rPr>
          <w:szCs w:val="36"/>
          <w:lang w:val="en-US"/>
        </w:rPr>
        <w:t>H</w:t>
      </w:r>
      <w:r w:rsidR="00581C44" w:rsidRPr="0009552C">
        <w:rPr>
          <w:szCs w:val="36"/>
        </w:rPr>
        <w:t>)</w:t>
      </w:r>
      <w:r w:rsidR="00CC7A13" w:rsidRPr="00CC7A13">
        <w:rPr>
          <w:szCs w:val="36"/>
          <w:vertAlign w:val="subscript"/>
        </w:rPr>
        <w:t>3</w:t>
      </w:r>
      <w:r w:rsidR="00581C44" w:rsidRPr="00581C44">
        <w:rPr>
          <w:szCs w:val="36"/>
        </w:rPr>
        <w:t>-</w:t>
      </w:r>
      <w:r w:rsidR="00581C44">
        <w:rPr>
          <w:color w:val="auto"/>
          <w:szCs w:val="24"/>
        </w:rPr>
        <w:t xml:space="preserve"> </w:t>
      </w:r>
      <w:r w:rsidR="00581C44">
        <w:t>гидроксид железа(</w:t>
      </w:r>
      <w:r w:rsidR="00581C44">
        <w:rPr>
          <w:lang w:val="en-US"/>
        </w:rPr>
        <w:t>III</w:t>
      </w:r>
      <w:r w:rsidR="00581C44" w:rsidRPr="00581C44">
        <w:t>),</w:t>
      </w:r>
      <w:r w:rsidR="00581C44">
        <w:t>…</w:t>
      </w:r>
      <w:r w:rsidR="00581C44">
        <w:rPr>
          <w:color w:val="auto"/>
          <w:szCs w:val="24"/>
        </w:rPr>
        <w:t xml:space="preserve">                    </w:t>
      </w:r>
    </w:p>
    <w:p w14:paraId="1FE15CC9" w14:textId="724E20D4" w:rsidR="00454B39" w:rsidRPr="00454B39" w:rsidRDefault="00454B39" w:rsidP="0088089E">
      <w:pPr>
        <w:pStyle w:val="a3"/>
        <w:ind w:left="-993"/>
        <w:rPr>
          <w:b/>
          <w:bCs/>
          <w:sz w:val="32"/>
          <w:szCs w:val="28"/>
        </w:rPr>
      </w:pPr>
      <w:r w:rsidRPr="00454B39">
        <w:rPr>
          <w:b/>
          <w:bCs/>
          <w:sz w:val="32"/>
          <w:szCs w:val="28"/>
        </w:rPr>
        <w:t>Реакция нейтрализации: основание + кислота = соль  + вода.</w:t>
      </w:r>
    </w:p>
    <w:p w14:paraId="11939BA0" w14:textId="29B50083" w:rsidR="00A43750" w:rsidRDefault="002C4A58" w:rsidP="0088089E">
      <w:pPr>
        <w:pStyle w:val="a3"/>
        <w:ind w:left="-993"/>
      </w:pPr>
      <w:r>
        <w:t xml:space="preserve">Как происходит взаимодействие </w:t>
      </w:r>
      <w:r w:rsidR="00454B39">
        <w:t xml:space="preserve">оснований и кислот в растворе? </w:t>
      </w:r>
    </w:p>
    <w:p w14:paraId="6D4E504E" w14:textId="5677AE6B" w:rsidR="006E084B" w:rsidRPr="00273F6C" w:rsidRDefault="00962237" w:rsidP="006E084B">
      <w:pPr>
        <w:pStyle w:val="a3"/>
        <w:ind w:left="-993"/>
      </w:pPr>
      <w:r>
        <w:t xml:space="preserve">При </w:t>
      </w:r>
      <w:r w:rsidR="006E084B">
        <w:t>добавлении</w:t>
      </w:r>
      <w:r>
        <w:t xml:space="preserve"> </w:t>
      </w:r>
      <w:r w:rsidR="006E084B">
        <w:t xml:space="preserve">растворов щелочей к растворам кислот </w:t>
      </w:r>
      <w:r w:rsidR="006E084B" w:rsidRPr="006E2FCD">
        <w:rPr>
          <w:lang w:val="pt-BR"/>
        </w:rPr>
        <w:t>NaOH</w:t>
      </w:r>
      <w:r w:rsidR="006E084B">
        <w:t xml:space="preserve"> + </w:t>
      </w:r>
      <w:r w:rsidR="006E084B">
        <w:rPr>
          <w:lang w:val="en-US"/>
        </w:rPr>
        <w:t>HCl</w:t>
      </w:r>
      <w:r w:rsidR="006E084B" w:rsidRPr="006E084B">
        <w:t xml:space="preserve"> </w:t>
      </w:r>
      <w:r w:rsidR="006E084B">
        <w:t xml:space="preserve">фактически происходит смешение соответствующих ионов: </w:t>
      </w:r>
      <w:r w:rsidR="006E084B" w:rsidRPr="006E2FCD">
        <w:rPr>
          <w:lang w:val="pt-BR"/>
        </w:rPr>
        <w:t>Na</w:t>
      </w:r>
      <w:r w:rsidR="006E084B" w:rsidRPr="006E084B">
        <w:rPr>
          <w:vertAlign w:val="superscript"/>
          <w:lang w:val="pt-BR"/>
        </w:rPr>
        <w:t>+</w:t>
      </w:r>
      <w:r w:rsidR="006E084B">
        <w:rPr>
          <w:lang w:val="pt-BR"/>
        </w:rPr>
        <w:t xml:space="preserve"> + </w:t>
      </w:r>
      <w:r w:rsidR="006E084B" w:rsidRPr="006E2FCD">
        <w:rPr>
          <w:lang w:val="pt-BR"/>
        </w:rPr>
        <w:t>OH</w:t>
      </w:r>
      <w:r w:rsidR="006E084B" w:rsidRPr="006E084B">
        <w:rPr>
          <w:vertAlign w:val="superscript"/>
          <w:lang w:val="pt-BR"/>
        </w:rPr>
        <w:t>-</w:t>
      </w:r>
      <w:r w:rsidR="006E084B">
        <w:t xml:space="preserve"> + </w:t>
      </w:r>
      <w:r w:rsidR="006E084B">
        <w:rPr>
          <w:lang w:val="en-US"/>
        </w:rPr>
        <w:t>H</w:t>
      </w:r>
      <w:r w:rsidR="006E084B" w:rsidRPr="006E084B">
        <w:rPr>
          <w:vertAlign w:val="superscript"/>
          <w:lang w:val="pt-BR"/>
        </w:rPr>
        <w:t>+</w:t>
      </w:r>
      <w:r w:rsidR="006E084B" w:rsidRPr="006E084B">
        <w:t xml:space="preserve"> + </w:t>
      </w:r>
      <w:r w:rsidR="006E084B">
        <w:rPr>
          <w:lang w:val="en-US"/>
        </w:rPr>
        <w:t>Cl</w:t>
      </w:r>
      <w:r w:rsidR="006E084B" w:rsidRPr="006E084B">
        <w:rPr>
          <w:vertAlign w:val="superscript"/>
          <w:lang w:val="pt-BR"/>
        </w:rPr>
        <w:t>-</w:t>
      </w:r>
      <w:r w:rsidR="006E084B" w:rsidRPr="006E084B">
        <w:t xml:space="preserve">  .</w:t>
      </w:r>
      <w:r w:rsidR="006E084B">
        <w:t xml:space="preserve"> Ионы </w:t>
      </w:r>
      <w:r w:rsidR="006E084B" w:rsidRPr="006E2FCD">
        <w:rPr>
          <w:lang w:val="pt-BR"/>
        </w:rPr>
        <w:t>OH</w:t>
      </w:r>
      <w:r w:rsidR="006E084B" w:rsidRPr="006E084B">
        <w:rPr>
          <w:vertAlign w:val="superscript"/>
          <w:lang w:val="pt-BR"/>
        </w:rPr>
        <w:t>-</w:t>
      </w:r>
      <w:r w:rsidR="006E084B">
        <w:t xml:space="preserve"> и </w:t>
      </w:r>
      <w:r w:rsidR="006E084B">
        <w:rPr>
          <w:lang w:val="en-US"/>
        </w:rPr>
        <w:t>H</w:t>
      </w:r>
      <w:r w:rsidR="006E084B" w:rsidRPr="006E084B">
        <w:rPr>
          <w:vertAlign w:val="superscript"/>
          <w:lang w:val="pt-BR"/>
        </w:rPr>
        <w:t>+</w:t>
      </w:r>
      <w:r w:rsidR="006E084B">
        <w:rPr>
          <w:vertAlign w:val="superscript"/>
        </w:rPr>
        <w:t xml:space="preserve"> </w:t>
      </w:r>
      <w:r w:rsidR="006E084B">
        <w:t>связываются</w:t>
      </w:r>
      <w:r w:rsidR="00273F6C">
        <w:t>, образуя молекулы  слабого электролита - воды, а в растворе остаются ионы натрия и хлора:</w:t>
      </w:r>
      <w:r w:rsidR="00273F6C" w:rsidRPr="006E2FCD">
        <w:rPr>
          <w:lang w:val="pt-BR"/>
        </w:rPr>
        <w:t xml:space="preserve"> Na</w:t>
      </w:r>
      <w:r w:rsidR="00273F6C" w:rsidRPr="006E084B">
        <w:rPr>
          <w:vertAlign w:val="superscript"/>
          <w:lang w:val="pt-BR"/>
        </w:rPr>
        <w:t>+</w:t>
      </w:r>
      <w:r w:rsidR="00273F6C">
        <w:rPr>
          <w:lang w:val="pt-BR"/>
        </w:rPr>
        <w:t xml:space="preserve"> </w:t>
      </w:r>
      <w:r w:rsidR="00273F6C">
        <w:rPr>
          <w:lang w:val="en-US"/>
        </w:rPr>
        <w:t>Cl</w:t>
      </w:r>
      <w:r w:rsidR="00273F6C" w:rsidRPr="006E084B">
        <w:rPr>
          <w:vertAlign w:val="superscript"/>
          <w:lang w:val="pt-BR"/>
        </w:rPr>
        <w:t>-</w:t>
      </w:r>
      <w:r w:rsidR="00273F6C">
        <w:t xml:space="preserve">. Если из такого раствора выпарить воду, то будут видны кристаллы вещества состава </w:t>
      </w:r>
      <w:r w:rsidR="00273F6C" w:rsidRPr="006E2FCD">
        <w:rPr>
          <w:lang w:val="pt-BR"/>
        </w:rPr>
        <w:t>Na</w:t>
      </w:r>
      <w:r w:rsidR="00273F6C">
        <w:rPr>
          <w:lang w:val="en-US"/>
        </w:rPr>
        <w:t>Cl</w:t>
      </w:r>
      <w:r w:rsidR="00273F6C">
        <w:t>. Это соль – ещё один класс сложных веществ.</w:t>
      </w:r>
    </w:p>
    <w:p w14:paraId="0FECCE59" w14:textId="77777777" w:rsidR="003C3F67" w:rsidRDefault="00273F6C" w:rsidP="0088089E">
      <w:pPr>
        <w:pStyle w:val="a3"/>
        <w:ind w:left="-993"/>
        <w:rPr>
          <w:szCs w:val="24"/>
        </w:rPr>
      </w:pPr>
      <w:r w:rsidRPr="006E5F82">
        <w:rPr>
          <w:b/>
          <w:bCs/>
          <w:szCs w:val="24"/>
        </w:rPr>
        <w:t>Соли</w:t>
      </w:r>
      <w:r>
        <w:rPr>
          <w:szCs w:val="24"/>
        </w:rPr>
        <w:t xml:space="preserve"> </w:t>
      </w:r>
      <w:r w:rsidRPr="00201372">
        <w:rPr>
          <w:szCs w:val="24"/>
        </w:rPr>
        <w:t>–</w:t>
      </w:r>
      <w:r w:rsidRPr="006E5F82">
        <w:rPr>
          <w:szCs w:val="24"/>
        </w:rPr>
        <w:t xml:space="preserve"> </w:t>
      </w:r>
      <w:r w:rsidRPr="00201372">
        <w:rPr>
          <w:szCs w:val="24"/>
        </w:rPr>
        <w:t>сложные вещества,</w:t>
      </w:r>
      <w:r>
        <w:rPr>
          <w:szCs w:val="24"/>
        </w:rPr>
        <w:t xml:space="preserve"> состоящие из катионов (обычно катионов металла) </w:t>
      </w:r>
      <w:r w:rsidRPr="00201372">
        <w:rPr>
          <w:szCs w:val="24"/>
        </w:rPr>
        <w:t>и кислотны</w:t>
      </w:r>
      <w:r>
        <w:rPr>
          <w:szCs w:val="24"/>
        </w:rPr>
        <w:t>х</w:t>
      </w:r>
      <w:r w:rsidRPr="00201372">
        <w:rPr>
          <w:szCs w:val="24"/>
        </w:rPr>
        <w:t xml:space="preserve"> остатк</w:t>
      </w:r>
      <w:r>
        <w:rPr>
          <w:szCs w:val="24"/>
        </w:rPr>
        <w:t>ов.</w:t>
      </w:r>
      <w:r w:rsidR="00C61800">
        <w:rPr>
          <w:szCs w:val="24"/>
        </w:rPr>
        <w:t xml:space="preserve"> </w:t>
      </w:r>
      <w:r w:rsidR="00C61800">
        <w:t>Делятся на средние</w:t>
      </w:r>
      <w:r w:rsidR="00C61800" w:rsidRPr="00316CA8">
        <w:rPr>
          <w:i/>
          <w:iCs/>
        </w:rPr>
        <w:t xml:space="preserve"> </w:t>
      </w:r>
      <w:r w:rsidR="00C61800" w:rsidRPr="00316CA8">
        <w:t>(</w:t>
      </w:r>
      <w:r w:rsidR="00C61800" w:rsidRPr="00316CA8">
        <w:rPr>
          <w:lang w:val="en-US"/>
        </w:rPr>
        <w:t>K</w:t>
      </w:r>
      <w:r w:rsidR="00C61800" w:rsidRPr="00316CA8">
        <w:rPr>
          <w:vertAlign w:val="subscript"/>
        </w:rPr>
        <w:t>2</w:t>
      </w:r>
      <w:r w:rsidR="00C61800" w:rsidRPr="00316CA8">
        <w:rPr>
          <w:lang w:val="en-US"/>
        </w:rPr>
        <w:t>SO</w:t>
      </w:r>
      <w:r w:rsidR="00C61800" w:rsidRPr="00316CA8">
        <w:rPr>
          <w:vertAlign w:val="subscript"/>
        </w:rPr>
        <w:t>4</w:t>
      </w:r>
      <w:r w:rsidR="00C61800" w:rsidRPr="00316CA8">
        <w:t>)</w:t>
      </w:r>
      <w:r w:rsidR="00C61800">
        <w:t xml:space="preserve">, кислые </w:t>
      </w:r>
      <w:r w:rsidR="00C61800" w:rsidRPr="00316CA8">
        <w:t>(</w:t>
      </w:r>
      <w:r w:rsidR="00C61800" w:rsidRPr="00316CA8">
        <w:rPr>
          <w:lang w:val="en-US"/>
        </w:rPr>
        <w:t>K</w:t>
      </w:r>
      <w:r w:rsidR="00C61800" w:rsidRPr="00316CA8">
        <w:rPr>
          <w:b/>
          <w:bCs/>
        </w:rPr>
        <w:t>Н</w:t>
      </w:r>
      <w:r w:rsidR="00C61800" w:rsidRPr="00316CA8">
        <w:rPr>
          <w:lang w:val="en-US"/>
        </w:rPr>
        <w:t>SO</w:t>
      </w:r>
      <w:r w:rsidR="00C61800" w:rsidRPr="00316CA8">
        <w:rPr>
          <w:vertAlign w:val="subscript"/>
        </w:rPr>
        <w:t>4</w:t>
      </w:r>
      <w:r w:rsidR="00C61800" w:rsidRPr="00316CA8">
        <w:t>)</w:t>
      </w:r>
      <w:r w:rsidR="00C61800">
        <w:t xml:space="preserve"> и основные (</w:t>
      </w:r>
      <w:r w:rsidR="00C61800">
        <w:rPr>
          <w:lang w:val="en-US"/>
        </w:rPr>
        <w:t>Al</w:t>
      </w:r>
      <w:r w:rsidR="00C61800" w:rsidRPr="00316CA8">
        <w:rPr>
          <w:b/>
          <w:bCs/>
          <w:lang w:val="en-US"/>
        </w:rPr>
        <w:t>OH</w:t>
      </w:r>
      <w:r w:rsidR="00C61800">
        <w:rPr>
          <w:lang w:val="en-US"/>
        </w:rPr>
        <w:t>Cl</w:t>
      </w:r>
      <w:r w:rsidR="00C61800" w:rsidRPr="00316CA8">
        <w:rPr>
          <w:vertAlign w:val="subscript"/>
        </w:rPr>
        <w:t>2</w:t>
      </w:r>
      <w:r w:rsidR="00C61800" w:rsidRPr="00316CA8">
        <w:t>)</w:t>
      </w:r>
      <w:r w:rsidR="00C61800">
        <w:t>.</w:t>
      </w:r>
      <w:r w:rsidR="00C61800" w:rsidRPr="00316CA8">
        <w:t xml:space="preserve"> </w:t>
      </w:r>
      <w:r w:rsidR="00C61800">
        <w:rPr>
          <w:szCs w:val="24"/>
        </w:rPr>
        <w:t xml:space="preserve"> </w:t>
      </w:r>
    </w:p>
    <w:p w14:paraId="7F054A6F" w14:textId="1D307B6D" w:rsidR="005C763E" w:rsidRDefault="00C61800" w:rsidP="003C3F67">
      <w:pPr>
        <w:ind w:left="-993"/>
      </w:pPr>
      <w:r>
        <w:rPr>
          <w:szCs w:val="24"/>
        </w:rPr>
        <w:t xml:space="preserve"> </w:t>
      </w:r>
      <w:r w:rsidR="003C3F67">
        <w:t>Средние соли диссоциируют на ионы металла и кислотного остатка; кислые -</w:t>
      </w:r>
      <w:r w:rsidR="003C3F67" w:rsidRPr="00316CA8">
        <w:t xml:space="preserve"> </w:t>
      </w:r>
      <w:r w:rsidR="003C3F67">
        <w:t>на ионы металла, водорода</w:t>
      </w:r>
      <w:r w:rsidR="003C3F67" w:rsidRPr="0040400F">
        <w:rPr>
          <w:b/>
          <w:bCs/>
        </w:rPr>
        <w:t xml:space="preserve"> </w:t>
      </w:r>
      <w:r w:rsidR="003C3F67" w:rsidRPr="0040400F">
        <w:t>(</w:t>
      </w:r>
      <w:r w:rsidR="003C3F67" w:rsidRPr="0040400F">
        <w:rPr>
          <w:b/>
          <w:bCs/>
        </w:rPr>
        <w:t>Н</w:t>
      </w:r>
      <w:r w:rsidR="003C3F67" w:rsidRPr="0040400F">
        <w:rPr>
          <w:b/>
          <w:bCs/>
          <w:vertAlign w:val="superscript"/>
        </w:rPr>
        <w:t>+</w:t>
      </w:r>
      <w:r w:rsidR="003C3F67" w:rsidRPr="0040400F">
        <w:t xml:space="preserve">) </w:t>
      </w:r>
      <w:r w:rsidR="003C3F67">
        <w:t>и кислотного остатка;</w:t>
      </w:r>
      <w:r w:rsidR="003C3F67" w:rsidRPr="0040400F">
        <w:t xml:space="preserve"> </w:t>
      </w:r>
      <w:r w:rsidR="003C3F67">
        <w:t>основные -</w:t>
      </w:r>
      <w:r w:rsidR="003C3F67" w:rsidRPr="00316CA8">
        <w:t xml:space="preserve"> </w:t>
      </w:r>
      <w:r w:rsidR="003C3F67">
        <w:t xml:space="preserve">на ионы металла, </w:t>
      </w:r>
      <w:r w:rsidR="003C3F67" w:rsidRPr="0040400F">
        <w:t>гидроксид-иона(</w:t>
      </w:r>
      <w:r w:rsidR="003C3F67" w:rsidRPr="0040400F">
        <w:rPr>
          <w:b/>
          <w:bCs/>
        </w:rPr>
        <w:t>ОН</w:t>
      </w:r>
      <w:r w:rsidR="003C3F67">
        <w:rPr>
          <w:b/>
          <w:bCs/>
          <w:vertAlign w:val="superscript"/>
        </w:rPr>
        <w:t>-</w:t>
      </w:r>
      <w:r w:rsidR="003C3F67" w:rsidRPr="0040400F">
        <w:t xml:space="preserve">) </w:t>
      </w:r>
      <w:r w:rsidR="003C3F67">
        <w:t xml:space="preserve"> и кислотного остатка.</w:t>
      </w:r>
      <w:r>
        <w:rPr>
          <w:szCs w:val="24"/>
        </w:rPr>
        <w:t xml:space="preserve"> </w:t>
      </w:r>
      <w:r w:rsidR="005C763E">
        <w:rPr>
          <w:szCs w:val="24"/>
        </w:rPr>
        <w:t>Соли -ионные соединения.</w:t>
      </w:r>
      <w:r w:rsidR="005C763E" w:rsidRPr="005C763E">
        <w:t xml:space="preserve"> Традиционные названия солей состоят из названий анионов в </w:t>
      </w:r>
      <w:hyperlink r:id="rId9" w:tooltip="Именительный падеж" w:history="1">
        <w:r w:rsidR="005C763E" w:rsidRPr="005C763E">
          <w:t>именительном падеже</w:t>
        </w:r>
      </w:hyperlink>
      <w:r w:rsidR="005C763E" w:rsidRPr="005C763E">
        <w:t> и названий катионов в </w:t>
      </w:r>
      <w:hyperlink r:id="rId10" w:tooltip="Родительный падеж" w:history="1">
        <w:r w:rsidR="005C763E" w:rsidRPr="005C763E">
          <w:t>родительном падеже</w:t>
        </w:r>
      </w:hyperlink>
      <w:r w:rsidR="00331855">
        <w:t>.                                                В зависимости от степени окисления элемента в анионе, приняты различные суффиксы и приставки.</w:t>
      </w:r>
      <w:r w:rsidR="00331855" w:rsidRPr="00331855">
        <w:t xml:space="preserve"> </w:t>
      </w:r>
      <w:r w:rsidR="00331855">
        <w:t>Сопоставьте самостоятельно используемый суффикс со степенью окисления элемента в анионе (кислотном остатке):</w:t>
      </w:r>
    </w:p>
    <w:tbl>
      <w:tblPr>
        <w:tblStyle w:val="a4"/>
        <w:tblW w:w="0" w:type="auto"/>
        <w:tblInd w:w="-993" w:type="dxa"/>
        <w:tblLook w:val="04A0" w:firstRow="1" w:lastRow="0" w:firstColumn="1" w:lastColumn="0" w:noHBand="0" w:noVBand="1"/>
      </w:tblPr>
      <w:tblGrid>
        <w:gridCol w:w="3665"/>
        <w:gridCol w:w="3214"/>
        <w:gridCol w:w="2974"/>
      </w:tblGrid>
      <w:tr w:rsidR="00016E98" w14:paraId="7A73E483" w14:textId="77777777" w:rsidTr="00404993">
        <w:tc>
          <w:tcPr>
            <w:tcW w:w="9853" w:type="dxa"/>
            <w:gridSpan w:val="3"/>
          </w:tcPr>
          <w:p w14:paraId="67B734DD" w14:textId="4581DD07" w:rsidR="00016E98" w:rsidRPr="00404993" w:rsidRDefault="00016E98" w:rsidP="00404993">
            <w:pPr>
              <w:jc w:val="center"/>
              <w:rPr>
                <w:bCs/>
                <w:color w:val="auto"/>
                <w:szCs w:val="24"/>
              </w:rPr>
            </w:pPr>
            <w:r w:rsidRPr="00404993">
              <w:rPr>
                <w:rFonts w:eastAsia="Calibri"/>
                <w:bCs/>
                <w:color w:val="auto"/>
                <w:szCs w:val="24"/>
              </w:rPr>
              <w:t>степени окисления</w:t>
            </w:r>
          </w:p>
        </w:tc>
      </w:tr>
      <w:tr w:rsidR="00016E98" w14:paraId="46AE878F" w14:textId="77777777" w:rsidTr="00404993">
        <w:tc>
          <w:tcPr>
            <w:tcW w:w="3665" w:type="dxa"/>
          </w:tcPr>
          <w:p w14:paraId="7BE8F16B" w14:textId="19665BAC" w:rsidR="00016E98" w:rsidRPr="00404993" w:rsidRDefault="00404993" w:rsidP="00404993">
            <w:pPr>
              <w:jc w:val="center"/>
              <w:rPr>
                <w:rFonts w:eastAsia="Calibri"/>
                <w:bCs/>
                <w:color w:val="auto"/>
                <w:szCs w:val="24"/>
              </w:rPr>
            </w:pPr>
            <w:r>
              <w:rPr>
                <w:rFonts w:eastAsia="Calibri"/>
                <w:bCs/>
                <w:color w:val="auto"/>
                <w:szCs w:val="24"/>
              </w:rPr>
              <w:t>в</w:t>
            </w:r>
            <w:r w:rsidR="00016E98" w:rsidRPr="00404993">
              <w:rPr>
                <w:rFonts w:eastAsia="Calibri"/>
                <w:bCs/>
                <w:color w:val="auto"/>
                <w:szCs w:val="24"/>
              </w:rPr>
              <w:t>ысшая</w:t>
            </w:r>
          </w:p>
        </w:tc>
        <w:tc>
          <w:tcPr>
            <w:tcW w:w="3214" w:type="dxa"/>
          </w:tcPr>
          <w:p w14:paraId="328283A4" w14:textId="3E03F934" w:rsidR="00016E98" w:rsidRPr="00404993" w:rsidRDefault="00016E98" w:rsidP="00404993">
            <w:pPr>
              <w:jc w:val="center"/>
              <w:rPr>
                <w:bCs/>
                <w:color w:val="auto"/>
                <w:szCs w:val="24"/>
              </w:rPr>
            </w:pPr>
            <w:r w:rsidRPr="00404993">
              <w:rPr>
                <w:bCs/>
                <w:color w:val="auto"/>
                <w:szCs w:val="24"/>
              </w:rPr>
              <w:t>промежуточная</w:t>
            </w:r>
          </w:p>
        </w:tc>
        <w:tc>
          <w:tcPr>
            <w:tcW w:w="2974" w:type="dxa"/>
          </w:tcPr>
          <w:p w14:paraId="54010876" w14:textId="4367FBFF" w:rsidR="00016E98" w:rsidRPr="00404993" w:rsidRDefault="00016E98" w:rsidP="00404993">
            <w:pPr>
              <w:jc w:val="center"/>
              <w:rPr>
                <w:bCs/>
                <w:color w:val="auto"/>
                <w:szCs w:val="24"/>
              </w:rPr>
            </w:pPr>
            <w:r w:rsidRPr="00404993">
              <w:rPr>
                <w:bCs/>
                <w:color w:val="auto"/>
                <w:szCs w:val="24"/>
              </w:rPr>
              <w:t>низшая</w:t>
            </w:r>
          </w:p>
        </w:tc>
      </w:tr>
      <w:tr w:rsidR="00016E98" w14:paraId="372977E6" w14:textId="77777777" w:rsidTr="00404993">
        <w:tc>
          <w:tcPr>
            <w:tcW w:w="3665" w:type="dxa"/>
          </w:tcPr>
          <w:p w14:paraId="77AD689D" w14:textId="7959A5A0" w:rsidR="00016E98" w:rsidRPr="00F962E5" w:rsidRDefault="00016E98" w:rsidP="00404993">
            <w:pPr>
              <w:jc w:val="center"/>
              <w:rPr>
                <w:bCs/>
                <w:color w:val="auto"/>
                <w:szCs w:val="24"/>
              </w:rPr>
            </w:pPr>
            <w:r w:rsidRPr="00F962E5">
              <w:rPr>
                <w:rFonts w:eastAsia="Calibri"/>
                <w:bCs/>
                <w:color w:val="auto"/>
                <w:szCs w:val="24"/>
              </w:rPr>
              <w:t>К</w:t>
            </w:r>
            <w:r w:rsidRPr="00F962E5">
              <w:rPr>
                <w:rFonts w:eastAsia="Calibri"/>
                <w:bCs/>
                <w:color w:val="auto"/>
                <w:szCs w:val="24"/>
                <w:vertAlign w:val="subscript"/>
              </w:rPr>
              <w:t>2</w:t>
            </w:r>
            <w:r w:rsidRPr="00F962E5">
              <w:rPr>
                <w:rFonts w:eastAsia="Calibri"/>
                <w:bCs/>
                <w:color w:val="auto"/>
                <w:szCs w:val="24"/>
              </w:rPr>
              <w:t>S</w:t>
            </w:r>
            <w:r w:rsidRPr="00F962E5">
              <w:rPr>
                <w:rFonts w:eastAsia="Calibri"/>
                <w:b/>
                <w:color w:val="auto"/>
                <w:szCs w:val="24"/>
                <w:vertAlign w:val="superscript"/>
              </w:rPr>
              <w:t>+6</w:t>
            </w:r>
            <w:r w:rsidRPr="00F962E5">
              <w:rPr>
                <w:rFonts w:eastAsia="Calibri"/>
                <w:bCs/>
                <w:color w:val="auto"/>
                <w:szCs w:val="24"/>
              </w:rPr>
              <w:t>O</w:t>
            </w:r>
            <w:r w:rsidRPr="00F962E5">
              <w:rPr>
                <w:rFonts w:eastAsia="Calibri"/>
                <w:bCs/>
                <w:color w:val="auto"/>
                <w:szCs w:val="24"/>
                <w:vertAlign w:val="subscript"/>
              </w:rPr>
              <w:t>4</w:t>
            </w:r>
            <w:r w:rsidRPr="00F962E5">
              <w:rPr>
                <w:rFonts w:eastAsia="Calibri"/>
                <w:bCs/>
                <w:color w:val="auto"/>
                <w:szCs w:val="24"/>
              </w:rPr>
              <w:t> </w:t>
            </w:r>
            <w:r w:rsidR="000230BC" w:rsidRPr="00F962E5">
              <w:rPr>
                <w:rFonts w:eastAsia="Calibri"/>
                <w:bCs/>
                <w:color w:val="auto"/>
                <w:szCs w:val="24"/>
              </w:rPr>
              <w:t xml:space="preserve"> </w:t>
            </w:r>
            <w:r w:rsidRPr="00F962E5">
              <w:rPr>
                <w:rFonts w:eastAsia="Calibri"/>
                <w:bCs/>
                <w:color w:val="auto"/>
                <w:szCs w:val="24"/>
              </w:rPr>
              <w:t>— </w:t>
            </w:r>
            <w:hyperlink r:id="rId11" w:tooltip="Сульфаты" w:history="1">
              <w:r w:rsidRPr="00F962E5">
                <w:rPr>
                  <w:rFonts w:eastAsia="Calibri"/>
                  <w:bCs/>
                  <w:color w:val="auto"/>
                  <w:szCs w:val="24"/>
                </w:rPr>
                <w:t>сульф</w:t>
              </w:r>
              <w:r w:rsidRPr="00F962E5">
                <w:rPr>
                  <w:rFonts w:eastAsia="Calibri"/>
                  <w:b/>
                  <w:color w:val="auto"/>
                  <w:szCs w:val="24"/>
                </w:rPr>
                <w:t>ат</w:t>
              </w:r>
            </w:hyperlink>
            <w:r w:rsidR="000230BC" w:rsidRPr="00F962E5">
              <w:rPr>
                <w:rFonts w:eastAsia="Calibri"/>
                <w:bCs/>
                <w:color w:val="auto"/>
                <w:szCs w:val="24"/>
              </w:rPr>
              <w:t xml:space="preserve"> калия</w:t>
            </w:r>
          </w:p>
        </w:tc>
        <w:tc>
          <w:tcPr>
            <w:tcW w:w="3214" w:type="dxa"/>
          </w:tcPr>
          <w:p w14:paraId="52933889" w14:textId="6A6B07A0" w:rsidR="00016E98" w:rsidRPr="00F962E5" w:rsidRDefault="00404993" w:rsidP="00404993">
            <w:pPr>
              <w:jc w:val="center"/>
              <w:rPr>
                <w:bCs/>
                <w:color w:val="auto"/>
                <w:szCs w:val="24"/>
              </w:rPr>
            </w:pPr>
            <w:r w:rsidRPr="00F962E5">
              <w:rPr>
                <w:rFonts w:eastAsia="Calibri"/>
                <w:bCs/>
                <w:color w:val="auto"/>
                <w:szCs w:val="24"/>
              </w:rPr>
              <w:t>К</w:t>
            </w:r>
            <w:r w:rsidRPr="00F962E5">
              <w:rPr>
                <w:rFonts w:eastAsia="Calibri"/>
                <w:bCs/>
                <w:color w:val="auto"/>
                <w:szCs w:val="24"/>
                <w:vertAlign w:val="subscript"/>
              </w:rPr>
              <w:t>2</w:t>
            </w:r>
            <w:r w:rsidR="00016E98" w:rsidRPr="00F962E5">
              <w:rPr>
                <w:rFonts w:eastAsia="Calibri"/>
                <w:bCs/>
                <w:color w:val="auto"/>
                <w:szCs w:val="24"/>
              </w:rPr>
              <w:t>S</w:t>
            </w:r>
            <w:r w:rsidRPr="00F962E5">
              <w:rPr>
                <w:rFonts w:eastAsia="Calibri"/>
                <w:b/>
                <w:color w:val="auto"/>
                <w:szCs w:val="24"/>
                <w:vertAlign w:val="superscript"/>
              </w:rPr>
              <w:t>+4</w:t>
            </w:r>
            <w:r w:rsidR="00016E98" w:rsidRPr="00F962E5">
              <w:rPr>
                <w:rFonts w:eastAsia="Calibri"/>
                <w:bCs/>
                <w:color w:val="auto"/>
                <w:szCs w:val="24"/>
              </w:rPr>
              <w:t>O</w:t>
            </w:r>
            <w:r w:rsidR="00016E98" w:rsidRPr="00F962E5">
              <w:rPr>
                <w:rFonts w:eastAsia="Calibri"/>
                <w:bCs/>
                <w:color w:val="auto"/>
                <w:szCs w:val="24"/>
                <w:vertAlign w:val="subscript"/>
              </w:rPr>
              <w:t>3</w:t>
            </w:r>
            <w:r w:rsidR="000230BC" w:rsidRPr="00F962E5">
              <w:rPr>
                <w:rFonts w:eastAsia="Calibri"/>
                <w:bCs/>
                <w:color w:val="auto"/>
                <w:szCs w:val="24"/>
                <w:vertAlign w:val="subscript"/>
              </w:rPr>
              <w:t xml:space="preserve"> </w:t>
            </w:r>
            <w:r w:rsidR="00016E98" w:rsidRPr="00F962E5">
              <w:rPr>
                <w:rFonts w:eastAsia="Calibri"/>
                <w:bCs/>
                <w:color w:val="auto"/>
                <w:szCs w:val="24"/>
              </w:rPr>
              <w:t> — </w:t>
            </w:r>
            <w:hyperlink r:id="rId12" w:tooltip="Неорганические сульфиты" w:history="1">
              <w:r w:rsidR="00016E98" w:rsidRPr="00F962E5">
                <w:rPr>
                  <w:rFonts w:eastAsia="Calibri"/>
                  <w:bCs/>
                  <w:color w:val="auto"/>
                  <w:szCs w:val="24"/>
                </w:rPr>
                <w:t>сульф</w:t>
              </w:r>
              <w:r w:rsidR="00016E98" w:rsidRPr="00F962E5">
                <w:rPr>
                  <w:rFonts w:eastAsia="Calibri"/>
                  <w:b/>
                  <w:color w:val="auto"/>
                  <w:szCs w:val="24"/>
                </w:rPr>
                <w:t>ит</w:t>
              </w:r>
            </w:hyperlink>
            <w:r w:rsidR="003679A9" w:rsidRPr="00F962E5">
              <w:rPr>
                <w:rFonts w:eastAsia="Calibri"/>
                <w:bCs/>
                <w:color w:val="auto"/>
                <w:szCs w:val="24"/>
              </w:rPr>
              <w:t xml:space="preserve"> калия</w:t>
            </w:r>
          </w:p>
        </w:tc>
        <w:tc>
          <w:tcPr>
            <w:tcW w:w="2974" w:type="dxa"/>
          </w:tcPr>
          <w:p w14:paraId="74ECB004" w14:textId="3EC98558" w:rsidR="00016E98" w:rsidRPr="00F962E5" w:rsidRDefault="00404993" w:rsidP="00404993">
            <w:pPr>
              <w:jc w:val="center"/>
              <w:rPr>
                <w:bCs/>
                <w:color w:val="auto"/>
                <w:szCs w:val="24"/>
              </w:rPr>
            </w:pPr>
            <w:r w:rsidRPr="00F962E5">
              <w:rPr>
                <w:rFonts w:eastAsia="Calibri"/>
                <w:bCs/>
                <w:color w:val="auto"/>
                <w:szCs w:val="24"/>
              </w:rPr>
              <w:t>К</w:t>
            </w:r>
            <w:r w:rsidRPr="00F962E5">
              <w:rPr>
                <w:rFonts w:eastAsia="Calibri"/>
                <w:bCs/>
                <w:color w:val="auto"/>
                <w:szCs w:val="24"/>
                <w:vertAlign w:val="subscript"/>
              </w:rPr>
              <w:t>2</w:t>
            </w:r>
            <w:r w:rsidRPr="00F962E5">
              <w:rPr>
                <w:rFonts w:eastAsia="Calibri"/>
                <w:bCs/>
                <w:color w:val="auto"/>
                <w:szCs w:val="24"/>
              </w:rPr>
              <w:t>S</w:t>
            </w:r>
            <w:r w:rsidRPr="00F962E5">
              <w:rPr>
                <w:rFonts w:eastAsia="Calibri"/>
                <w:b/>
                <w:color w:val="auto"/>
                <w:szCs w:val="24"/>
                <w:vertAlign w:val="superscript"/>
              </w:rPr>
              <w:t>-2</w:t>
            </w:r>
            <w:r w:rsidR="000230BC" w:rsidRPr="00F962E5">
              <w:rPr>
                <w:rFonts w:eastAsia="Calibri"/>
                <w:b/>
                <w:color w:val="auto"/>
                <w:szCs w:val="24"/>
                <w:vertAlign w:val="superscript"/>
              </w:rPr>
              <w:t xml:space="preserve">  </w:t>
            </w:r>
            <w:r w:rsidR="000230BC" w:rsidRPr="00F962E5">
              <w:rPr>
                <w:rFonts w:eastAsia="Calibri"/>
                <w:bCs/>
                <w:color w:val="auto"/>
                <w:szCs w:val="24"/>
              </w:rPr>
              <w:t>— </w:t>
            </w:r>
            <w:hyperlink r:id="rId13" w:tooltip="Неорганические сульфиты" w:history="1">
              <w:r w:rsidR="000230BC" w:rsidRPr="00F962E5">
                <w:rPr>
                  <w:rFonts w:eastAsia="Calibri"/>
                  <w:bCs/>
                  <w:color w:val="auto"/>
                  <w:szCs w:val="24"/>
                </w:rPr>
                <w:t>сульф</w:t>
              </w:r>
              <w:r w:rsidR="000230BC" w:rsidRPr="00F962E5">
                <w:rPr>
                  <w:rFonts w:eastAsia="Calibri"/>
                  <w:b/>
                  <w:color w:val="auto"/>
                  <w:szCs w:val="24"/>
                </w:rPr>
                <w:t>ид</w:t>
              </w:r>
            </w:hyperlink>
            <w:r w:rsidR="003679A9" w:rsidRPr="00F962E5">
              <w:rPr>
                <w:rFonts w:eastAsia="Calibri"/>
                <w:bCs/>
                <w:color w:val="auto"/>
                <w:szCs w:val="24"/>
              </w:rPr>
              <w:t xml:space="preserve"> калия</w:t>
            </w:r>
          </w:p>
        </w:tc>
      </w:tr>
      <w:tr w:rsidR="00016E98" w14:paraId="0C5186D0" w14:textId="77777777" w:rsidTr="00404993">
        <w:tc>
          <w:tcPr>
            <w:tcW w:w="3665" w:type="dxa"/>
          </w:tcPr>
          <w:p w14:paraId="4CE98281" w14:textId="35AE8A87" w:rsidR="00016E98" w:rsidRPr="00F962E5" w:rsidRDefault="00016E98" w:rsidP="00404993">
            <w:pPr>
              <w:jc w:val="center"/>
              <w:rPr>
                <w:bCs/>
                <w:color w:val="auto"/>
                <w:szCs w:val="24"/>
              </w:rPr>
            </w:pPr>
            <w:r w:rsidRPr="00F962E5">
              <w:rPr>
                <w:rFonts w:eastAsia="Calibri"/>
                <w:bCs/>
                <w:color w:val="auto"/>
                <w:szCs w:val="24"/>
              </w:rPr>
              <w:t>LiN</w:t>
            </w:r>
            <w:r w:rsidRPr="00F962E5">
              <w:rPr>
                <w:rFonts w:eastAsia="Calibri"/>
                <w:b/>
                <w:color w:val="auto"/>
                <w:szCs w:val="24"/>
                <w:vertAlign w:val="superscript"/>
              </w:rPr>
              <w:t>+5</w:t>
            </w:r>
            <w:r w:rsidRPr="00F962E5">
              <w:rPr>
                <w:rFonts w:eastAsia="Calibri"/>
                <w:bCs/>
                <w:color w:val="auto"/>
                <w:szCs w:val="24"/>
              </w:rPr>
              <w:t>O</w:t>
            </w:r>
            <w:r w:rsidRPr="00F962E5">
              <w:rPr>
                <w:rFonts w:eastAsia="Calibri"/>
                <w:bCs/>
                <w:color w:val="auto"/>
                <w:szCs w:val="24"/>
                <w:vertAlign w:val="subscript"/>
              </w:rPr>
              <w:t>3</w:t>
            </w:r>
            <w:r w:rsidRPr="00F962E5">
              <w:rPr>
                <w:rFonts w:eastAsia="Calibri"/>
                <w:bCs/>
                <w:color w:val="auto"/>
                <w:szCs w:val="24"/>
              </w:rPr>
              <w:t> </w:t>
            </w:r>
            <w:r w:rsidR="000230BC" w:rsidRPr="00F962E5">
              <w:rPr>
                <w:rFonts w:eastAsia="Calibri"/>
                <w:bCs/>
                <w:color w:val="auto"/>
                <w:szCs w:val="24"/>
              </w:rPr>
              <w:t xml:space="preserve"> </w:t>
            </w:r>
            <w:r w:rsidRPr="00F962E5">
              <w:rPr>
                <w:rFonts w:eastAsia="Calibri"/>
                <w:bCs/>
                <w:color w:val="auto"/>
                <w:szCs w:val="24"/>
              </w:rPr>
              <w:t>— </w:t>
            </w:r>
            <w:hyperlink r:id="rId14" w:tooltip="Нитраты" w:history="1">
              <w:r w:rsidRPr="00F962E5">
                <w:rPr>
                  <w:rFonts w:eastAsia="Calibri"/>
                  <w:bCs/>
                  <w:color w:val="auto"/>
                  <w:szCs w:val="24"/>
                </w:rPr>
                <w:t>нитр</w:t>
              </w:r>
              <w:r w:rsidRPr="00F962E5">
                <w:rPr>
                  <w:rFonts w:eastAsia="Calibri"/>
                  <w:b/>
                  <w:color w:val="auto"/>
                  <w:szCs w:val="24"/>
                </w:rPr>
                <w:t>ат</w:t>
              </w:r>
            </w:hyperlink>
            <w:r w:rsidR="003679A9" w:rsidRPr="00F962E5">
              <w:rPr>
                <w:rFonts w:eastAsia="Calibri"/>
                <w:bCs/>
                <w:color w:val="auto"/>
                <w:szCs w:val="24"/>
              </w:rPr>
              <w:t xml:space="preserve"> лития</w:t>
            </w:r>
          </w:p>
        </w:tc>
        <w:tc>
          <w:tcPr>
            <w:tcW w:w="3214" w:type="dxa"/>
          </w:tcPr>
          <w:p w14:paraId="3540616F" w14:textId="70135912" w:rsidR="00016E98" w:rsidRPr="00F962E5" w:rsidRDefault="00404993" w:rsidP="00404993">
            <w:pPr>
              <w:jc w:val="center"/>
              <w:rPr>
                <w:bCs/>
                <w:color w:val="auto"/>
                <w:szCs w:val="24"/>
              </w:rPr>
            </w:pPr>
            <w:r w:rsidRPr="00F962E5">
              <w:rPr>
                <w:rFonts w:eastAsia="Calibri"/>
                <w:bCs/>
                <w:color w:val="auto"/>
                <w:szCs w:val="24"/>
              </w:rPr>
              <w:t>LiN</w:t>
            </w:r>
            <w:r w:rsidRPr="00F962E5">
              <w:rPr>
                <w:rFonts w:eastAsia="Calibri"/>
                <w:b/>
                <w:color w:val="auto"/>
                <w:szCs w:val="24"/>
                <w:vertAlign w:val="superscript"/>
              </w:rPr>
              <w:t>+3</w:t>
            </w:r>
            <w:r w:rsidR="00016E98" w:rsidRPr="00F962E5">
              <w:rPr>
                <w:rFonts w:eastAsia="Calibri"/>
                <w:bCs/>
                <w:color w:val="auto"/>
                <w:szCs w:val="24"/>
              </w:rPr>
              <w:t>O</w:t>
            </w:r>
            <w:r w:rsidR="00016E98" w:rsidRPr="00F962E5">
              <w:rPr>
                <w:rFonts w:eastAsia="Calibri"/>
                <w:bCs/>
                <w:color w:val="auto"/>
                <w:szCs w:val="24"/>
                <w:vertAlign w:val="subscript"/>
              </w:rPr>
              <w:t>2</w:t>
            </w:r>
            <w:r w:rsidR="00016E98" w:rsidRPr="00F962E5">
              <w:rPr>
                <w:rFonts w:eastAsia="Calibri"/>
                <w:bCs/>
                <w:color w:val="auto"/>
                <w:szCs w:val="24"/>
              </w:rPr>
              <w:t> </w:t>
            </w:r>
            <w:r w:rsidR="000230BC" w:rsidRPr="00F962E5">
              <w:rPr>
                <w:rFonts w:eastAsia="Calibri"/>
                <w:bCs/>
                <w:color w:val="auto"/>
                <w:szCs w:val="24"/>
              </w:rPr>
              <w:t xml:space="preserve"> </w:t>
            </w:r>
            <w:r w:rsidR="00016E98" w:rsidRPr="00F962E5">
              <w:rPr>
                <w:rFonts w:eastAsia="Calibri"/>
                <w:bCs/>
                <w:color w:val="auto"/>
                <w:szCs w:val="24"/>
              </w:rPr>
              <w:t>— </w:t>
            </w:r>
            <w:hyperlink r:id="rId15" w:tooltip="Нитриты" w:history="1">
              <w:r w:rsidR="00016E98" w:rsidRPr="00F962E5">
                <w:rPr>
                  <w:rFonts w:eastAsia="Calibri"/>
                  <w:bCs/>
                  <w:color w:val="auto"/>
                  <w:szCs w:val="24"/>
                </w:rPr>
                <w:t>нитр</w:t>
              </w:r>
              <w:r w:rsidR="00016E98" w:rsidRPr="00F962E5">
                <w:rPr>
                  <w:rFonts w:eastAsia="Calibri"/>
                  <w:b/>
                  <w:color w:val="auto"/>
                  <w:szCs w:val="24"/>
                </w:rPr>
                <w:t>ит</w:t>
              </w:r>
            </w:hyperlink>
            <w:r w:rsidR="003679A9" w:rsidRPr="00F962E5">
              <w:rPr>
                <w:rFonts w:eastAsia="Calibri"/>
                <w:bCs/>
                <w:color w:val="auto"/>
                <w:szCs w:val="24"/>
              </w:rPr>
              <w:t xml:space="preserve"> лития</w:t>
            </w:r>
          </w:p>
        </w:tc>
        <w:tc>
          <w:tcPr>
            <w:tcW w:w="2974" w:type="dxa"/>
          </w:tcPr>
          <w:p w14:paraId="01E6BF9C" w14:textId="7248E01D" w:rsidR="00016E98" w:rsidRPr="00F962E5" w:rsidRDefault="00404993" w:rsidP="00404993">
            <w:pPr>
              <w:jc w:val="center"/>
              <w:rPr>
                <w:bCs/>
                <w:color w:val="auto"/>
                <w:szCs w:val="24"/>
              </w:rPr>
            </w:pPr>
            <w:r w:rsidRPr="00F962E5">
              <w:rPr>
                <w:rFonts w:eastAsia="Calibri"/>
                <w:bCs/>
                <w:color w:val="auto"/>
                <w:szCs w:val="24"/>
              </w:rPr>
              <w:t>Li</w:t>
            </w:r>
            <w:r w:rsidRPr="00F962E5">
              <w:rPr>
                <w:rFonts w:eastAsia="Calibri"/>
                <w:bCs/>
                <w:color w:val="auto"/>
                <w:szCs w:val="24"/>
                <w:vertAlign w:val="subscript"/>
              </w:rPr>
              <w:t>3</w:t>
            </w:r>
            <w:r w:rsidRPr="00F962E5">
              <w:rPr>
                <w:rFonts w:eastAsia="Calibri"/>
                <w:bCs/>
                <w:color w:val="auto"/>
                <w:szCs w:val="24"/>
              </w:rPr>
              <w:t>N</w:t>
            </w:r>
            <w:r w:rsidRPr="00F962E5">
              <w:rPr>
                <w:rFonts w:eastAsia="Calibri"/>
                <w:b/>
                <w:color w:val="auto"/>
                <w:szCs w:val="24"/>
                <w:vertAlign w:val="superscript"/>
              </w:rPr>
              <w:t>-3</w:t>
            </w:r>
            <w:r w:rsidR="000230BC" w:rsidRPr="00F962E5">
              <w:rPr>
                <w:rFonts w:eastAsia="Calibri"/>
                <w:b/>
                <w:color w:val="auto"/>
                <w:szCs w:val="24"/>
                <w:vertAlign w:val="superscript"/>
              </w:rPr>
              <w:t xml:space="preserve">  </w:t>
            </w:r>
            <w:r w:rsidR="000230BC" w:rsidRPr="00F962E5">
              <w:rPr>
                <w:rFonts w:eastAsia="Calibri"/>
                <w:bCs/>
                <w:color w:val="auto"/>
                <w:szCs w:val="24"/>
              </w:rPr>
              <w:t>— </w:t>
            </w:r>
            <w:hyperlink r:id="rId16" w:tooltip="Нитриты" w:history="1">
              <w:r w:rsidR="000230BC" w:rsidRPr="00F962E5">
                <w:rPr>
                  <w:rFonts w:eastAsia="Calibri"/>
                  <w:bCs/>
                  <w:color w:val="auto"/>
                  <w:szCs w:val="24"/>
                </w:rPr>
                <w:t>нитр</w:t>
              </w:r>
              <w:r w:rsidR="000230BC" w:rsidRPr="00F962E5">
                <w:rPr>
                  <w:rFonts w:eastAsia="Calibri"/>
                  <w:b/>
                  <w:color w:val="auto"/>
                  <w:szCs w:val="24"/>
                </w:rPr>
                <w:t>ид</w:t>
              </w:r>
            </w:hyperlink>
            <w:r w:rsidR="003679A9" w:rsidRPr="00F962E5">
              <w:rPr>
                <w:rFonts w:eastAsia="Calibri"/>
                <w:bCs/>
                <w:color w:val="auto"/>
                <w:szCs w:val="24"/>
              </w:rPr>
              <w:t xml:space="preserve"> лития</w:t>
            </w:r>
          </w:p>
        </w:tc>
      </w:tr>
    </w:tbl>
    <w:p w14:paraId="7C4C087C" w14:textId="019E52F4" w:rsidR="003679A9" w:rsidRDefault="005C763E" w:rsidP="003679A9">
      <w:pPr>
        <w:spacing w:after="200" w:line="276" w:lineRule="auto"/>
        <w:ind w:left="-993"/>
        <w:rPr>
          <w:rFonts w:eastAsia="Calibri"/>
          <w:bCs/>
          <w:color w:val="auto"/>
          <w:szCs w:val="24"/>
        </w:rPr>
      </w:pPr>
      <w:r w:rsidRPr="000230BC">
        <w:rPr>
          <w:rFonts w:eastAsia="Calibri"/>
          <w:bCs/>
          <w:color w:val="auto"/>
          <w:szCs w:val="24"/>
        </w:rPr>
        <w:t xml:space="preserve">Если элемент может принимать </w:t>
      </w:r>
      <w:r w:rsidR="000230BC" w:rsidRPr="000230BC">
        <w:rPr>
          <w:rFonts w:eastAsia="Calibri"/>
          <w:bCs/>
          <w:color w:val="auto"/>
          <w:szCs w:val="24"/>
        </w:rPr>
        <w:t>несколько промежуточных</w:t>
      </w:r>
      <w:r w:rsidRPr="000230BC">
        <w:rPr>
          <w:rFonts w:eastAsia="Calibri"/>
          <w:bCs/>
          <w:color w:val="auto"/>
          <w:szCs w:val="24"/>
        </w:rPr>
        <w:t xml:space="preserve"> степен</w:t>
      </w:r>
      <w:r w:rsidR="000230BC" w:rsidRPr="000230BC">
        <w:rPr>
          <w:rFonts w:eastAsia="Calibri"/>
          <w:bCs/>
          <w:color w:val="auto"/>
          <w:szCs w:val="24"/>
        </w:rPr>
        <w:t>ей</w:t>
      </w:r>
      <w:r w:rsidRPr="000230BC">
        <w:rPr>
          <w:rFonts w:eastAsia="Calibri"/>
          <w:bCs/>
          <w:color w:val="auto"/>
          <w:szCs w:val="24"/>
        </w:rPr>
        <w:t xml:space="preserve"> окисления, для используют </w:t>
      </w:r>
      <w:r w:rsidR="000230BC" w:rsidRPr="000230BC">
        <w:rPr>
          <w:rFonts w:eastAsia="Calibri"/>
          <w:bCs/>
          <w:color w:val="auto"/>
          <w:szCs w:val="24"/>
        </w:rPr>
        <w:t>различные приставки.</w:t>
      </w:r>
      <w:r w:rsidRPr="000230BC">
        <w:rPr>
          <w:rFonts w:eastAsia="Calibri"/>
          <w:bCs/>
          <w:color w:val="auto"/>
          <w:szCs w:val="24"/>
        </w:rPr>
        <w:t xml:space="preserve"> </w:t>
      </w:r>
      <w:r w:rsidR="003679A9">
        <w:rPr>
          <w:rFonts w:eastAsia="Calibri"/>
          <w:bCs/>
          <w:color w:val="auto"/>
          <w:szCs w:val="24"/>
        </w:rPr>
        <w:t xml:space="preserve">                                                                                                         </w:t>
      </w:r>
      <w:r w:rsidRPr="003679A9">
        <w:rPr>
          <w:rFonts w:eastAsia="Calibri"/>
          <w:bCs/>
          <w:color w:val="auto"/>
          <w:szCs w:val="24"/>
        </w:rPr>
        <w:t>Названия кислых солей </w:t>
      </w:r>
      <w:r w:rsidR="003679A9">
        <w:rPr>
          <w:rFonts w:eastAsia="Calibri"/>
          <w:bCs/>
          <w:color w:val="auto"/>
          <w:szCs w:val="24"/>
        </w:rPr>
        <w:t xml:space="preserve">и </w:t>
      </w:r>
      <w:r w:rsidR="003679A9" w:rsidRPr="003679A9">
        <w:rPr>
          <w:rFonts w:eastAsia="Calibri"/>
          <w:bCs/>
          <w:color w:val="auto"/>
          <w:szCs w:val="24"/>
        </w:rPr>
        <w:t xml:space="preserve">основных солей </w:t>
      </w:r>
      <w:r w:rsidRPr="003679A9">
        <w:rPr>
          <w:rFonts w:eastAsia="Calibri"/>
          <w:bCs/>
          <w:color w:val="auto"/>
          <w:szCs w:val="24"/>
        </w:rPr>
        <w:t>образуются путём добавления пристав</w:t>
      </w:r>
      <w:r w:rsidR="003679A9">
        <w:rPr>
          <w:rFonts w:eastAsia="Calibri"/>
          <w:bCs/>
          <w:color w:val="auto"/>
          <w:szCs w:val="24"/>
        </w:rPr>
        <w:t>о</w:t>
      </w:r>
      <w:r w:rsidRPr="003679A9">
        <w:rPr>
          <w:rFonts w:eastAsia="Calibri"/>
          <w:bCs/>
          <w:color w:val="auto"/>
          <w:szCs w:val="24"/>
        </w:rPr>
        <w:t>к </w:t>
      </w:r>
      <w:r w:rsidRPr="003679A9">
        <w:rPr>
          <w:rFonts w:eastAsia="Calibri"/>
          <w:bCs/>
          <w:i/>
          <w:iCs/>
          <w:color w:val="auto"/>
          <w:szCs w:val="24"/>
        </w:rPr>
        <w:t>гидро</w:t>
      </w:r>
      <w:r w:rsidRPr="003679A9">
        <w:rPr>
          <w:rFonts w:eastAsia="Calibri"/>
          <w:bCs/>
          <w:color w:val="auto"/>
          <w:szCs w:val="24"/>
        </w:rPr>
        <w:t xml:space="preserve">- </w:t>
      </w:r>
      <w:r w:rsidR="003679A9" w:rsidRPr="003679A9">
        <w:rPr>
          <w:rFonts w:eastAsia="Calibri"/>
          <w:bCs/>
          <w:color w:val="auto"/>
          <w:szCs w:val="24"/>
        </w:rPr>
        <w:t xml:space="preserve">для </w:t>
      </w:r>
      <w:r w:rsidR="003679A9" w:rsidRPr="003679A9">
        <w:rPr>
          <w:rFonts w:eastAsia="Calibri"/>
          <w:bCs/>
          <w:i/>
          <w:iCs/>
          <w:color w:val="auto"/>
          <w:szCs w:val="24"/>
        </w:rPr>
        <w:t>гидроксо</w:t>
      </w:r>
      <w:r w:rsidR="003679A9" w:rsidRPr="003679A9">
        <w:rPr>
          <w:rFonts w:eastAsia="Calibri"/>
          <w:bCs/>
          <w:color w:val="auto"/>
          <w:szCs w:val="24"/>
        </w:rPr>
        <w:t>-</w:t>
      </w:r>
      <w:r w:rsidR="003679A9">
        <w:rPr>
          <w:rFonts w:eastAsia="Calibri"/>
          <w:bCs/>
          <w:color w:val="auto"/>
          <w:szCs w:val="24"/>
        </w:rPr>
        <w:t>,</w:t>
      </w:r>
      <w:r w:rsidR="003679A9" w:rsidRPr="003679A9">
        <w:rPr>
          <w:rFonts w:eastAsia="Calibri"/>
          <w:bCs/>
          <w:color w:val="auto"/>
          <w:szCs w:val="24"/>
        </w:rPr>
        <w:t xml:space="preserve"> </w:t>
      </w:r>
      <w:r w:rsidR="003679A9">
        <w:rPr>
          <w:rFonts w:eastAsia="Calibri"/>
          <w:bCs/>
          <w:color w:val="auto"/>
          <w:szCs w:val="24"/>
        </w:rPr>
        <w:t>соответстветственно</w:t>
      </w:r>
      <w:r w:rsidR="003679A9" w:rsidRPr="003679A9">
        <w:rPr>
          <w:rFonts w:eastAsia="Calibri"/>
          <w:bCs/>
          <w:color w:val="auto"/>
          <w:szCs w:val="24"/>
        </w:rPr>
        <w:t>:</w:t>
      </w:r>
    </w:p>
    <w:p w14:paraId="10E11A73" w14:textId="2D3D454D" w:rsidR="003679A9" w:rsidRPr="00404993" w:rsidRDefault="003679A9" w:rsidP="00F962E5">
      <w:pPr>
        <w:pStyle w:val="a3"/>
        <w:ind w:left="-993"/>
      </w:pPr>
      <w:r w:rsidRPr="00404993">
        <w:t>К</w:t>
      </w:r>
      <w:r w:rsidR="00F962E5" w:rsidRPr="00F962E5">
        <w:rPr>
          <w:color w:val="FF0000"/>
        </w:rPr>
        <w:t>Н</w:t>
      </w:r>
      <w:r w:rsidRPr="00404993">
        <w:t>S</w:t>
      </w:r>
      <w:r w:rsidRPr="00F962E5">
        <w:rPr>
          <w:b/>
          <w:vertAlign w:val="superscript"/>
        </w:rPr>
        <w:t>+6</w:t>
      </w:r>
      <w:r w:rsidRPr="00404993">
        <w:t>O</w:t>
      </w:r>
      <w:r w:rsidRPr="00404993">
        <w:rPr>
          <w:vertAlign w:val="subscript"/>
        </w:rPr>
        <w:t>4</w:t>
      </w:r>
      <w:r w:rsidRPr="00404993">
        <w:t> </w:t>
      </w:r>
      <w:r>
        <w:t xml:space="preserve"> </w:t>
      </w:r>
      <w:r w:rsidRPr="00404993">
        <w:t>— </w:t>
      </w:r>
      <w:r w:rsidRPr="00F962E5">
        <w:rPr>
          <w:i/>
          <w:iCs/>
          <w:color w:val="FF0000"/>
        </w:rPr>
        <w:t>гидро</w:t>
      </w:r>
      <w:hyperlink r:id="rId17" w:tooltip="Сульфаты" w:history="1">
        <w:r w:rsidRPr="00404993">
          <w:t>сульф</w:t>
        </w:r>
        <w:r w:rsidRPr="00404993">
          <w:rPr>
            <w:b/>
          </w:rPr>
          <w:t>ат</w:t>
        </w:r>
      </w:hyperlink>
      <w:r>
        <w:t xml:space="preserve"> калия</w:t>
      </w:r>
      <w:r w:rsidR="00F962E5">
        <w:t xml:space="preserve">,     </w:t>
      </w:r>
      <w:r w:rsidR="00F962E5" w:rsidRPr="00404993">
        <w:t>К</w:t>
      </w:r>
      <w:r w:rsidR="00F962E5" w:rsidRPr="00F962E5">
        <w:rPr>
          <w:color w:val="FF0000"/>
        </w:rPr>
        <w:t>Н</w:t>
      </w:r>
      <w:r w:rsidR="00F962E5" w:rsidRPr="00404993">
        <w:t>S</w:t>
      </w:r>
      <w:r w:rsidR="00F962E5">
        <w:rPr>
          <w:b/>
          <w:vertAlign w:val="superscript"/>
        </w:rPr>
        <w:t>-2</w:t>
      </w:r>
      <w:r w:rsidR="00F962E5" w:rsidRPr="00404993">
        <w:t> </w:t>
      </w:r>
      <w:r w:rsidR="00F962E5">
        <w:t xml:space="preserve"> </w:t>
      </w:r>
      <w:r w:rsidR="00F962E5" w:rsidRPr="00404993">
        <w:t>— </w:t>
      </w:r>
      <w:r w:rsidR="00F962E5" w:rsidRPr="00F962E5">
        <w:rPr>
          <w:i/>
          <w:iCs/>
          <w:color w:val="FF0000"/>
        </w:rPr>
        <w:t>гидро</w:t>
      </w:r>
      <w:hyperlink r:id="rId18" w:tooltip="Сульфаты" w:history="1">
        <w:r w:rsidR="00F962E5" w:rsidRPr="00404993">
          <w:t>сульф</w:t>
        </w:r>
        <w:r w:rsidR="00F962E5">
          <w:rPr>
            <w:b/>
          </w:rPr>
          <w:t>ид</w:t>
        </w:r>
      </w:hyperlink>
      <w:r w:rsidR="00F962E5">
        <w:t xml:space="preserve"> калия</w:t>
      </w:r>
    </w:p>
    <w:p w14:paraId="4B445E40" w14:textId="72FEC973" w:rsidR="005C763E" w:rsidRPr="003679A9" w:rsidRDefault="00000000" w:rsidP="00F962E5">
      <w:pPr>
        <w:pStyle w:val="a3"/>
        <w:ind w:left="-993"/>
      </w:pPr>
      <w:hyperlink r:id="rId19" w:tooltip="Гидрокарбонат натрия" w:history="1">
        <w:r w:rsidR="005C763E" w:rsidRPr="003679A9">
          <w:t>NaHCO</w:t>
        </w:r>
        <w:r w:rsidR="005C763E" w:rsidRPr="003679A9">
          <w:rPr>
            <w:vertAlign w:val="subscript"/>
          </w:rPr>
          <w:t>3</w:t>
        </w:r>
      </w:hyperlink>
      <w:r w:rsidR="005C763E" w:rsidRPr="003679A9">
        <w:t> — гидрокарбонат натрия,</w:t>
      </w:r>
      <w:r w:rsidR="00F962E5">
        <w:t xml:space="preserve">   </w:t>
      </w:r>
      <w:r w:rsidR="005C763E" w:rsidRPr="003679A9">
        <w:t> </w:t>
      </w:r>
      <w:hyperlink r:id="rId20" w:tooltip="Дигидрофосфат натрия" w:history="1">
        <w:r w:rsidR="005C763E" w:rsidRPr="003679A9">
          <w:t>Na</w:t>
        </w:r>
        <w:r w:rsidR="005C763E" w:rsidRPr="00F962E5">
          <w:rPr>
            <w:color w:val="FF0000"/>
          </w:rPr>
          <w:t>H</w:t>
        </w:r>
        <w:r w:rsidR="005C763E" w:rsidRPr="00F962E5">
          <w:rPr>
            <w:color w:val="FF0000"/>
            <w:vertAlign w:val="subscript"/>
          </w:rPr>
          <w:t>2</w:t>
        </w:r>
        <w:r w:rsidR="005C763E" w:rsidRPr="003679A9">
          <w:t>P</w:t>
        </w:r>
        <w:r w:rsidR="00F962E5" w:rsidRPr="00F962E5">
          <w:rPr>
            <w:b/>
            <w:vertAlign w:val="superscript"/>
          </w:rPr>
          <w:t>+5</w:t>
        </w:r>
        <w:r w:rsidR="005C763E" w:rsidRPr="003679A9">
          <w:t>O</w:t>
        </w:r>
        <w:r w:rsidR="005C763E" w:rsidRPr="003679A9">
          <w:rPr>
            <w:vertAlign w:val="subscript"/>
          </w:rPr>
          <w:t>4</w:t>
        </w:r>
      </w:hyperlink>
      <w:r w:rsidR="005C763E" w:rsidRPr="003679A9">
        <w:t xml:space="preserve"> — </w:t>
      </w:r>
      <w:r w:rsidR="005C763E" w:rsidRPr="00565356">
        <w:rPr>
          <w:i/>
          <w:iCs/>
          <w:color w:val="FF0000"/>
        </w:rPr>
        <w:t>дигидро</w:t>
      </w:r>
      <w:r w:rsidR="005C763E" w:rsidRPr="003679A9">
        <w:t>фосф</w:t>
      </w:r>
      <w:r w:rsidR="005C763E" w:rsidRPr="00F962E5">
        <w:rPr>
          <w:b/>
        </w:rPr>
        <w:t>ат</w:t>
      </w:r>
      <w:r w:rsidR="005C763E" w:rsidRPr="003679A9">
        <w:t xml:space="preserve"> натрия. </w:t>
      </w:r>
    </w:p>
    <w:p w14:paraId="283CF540" w14:textId="18D7F6A8" w:rsidR="00454B39" w:rsidRDefault="005C763E" w:rsidP="00440BB3">
      <w:pPr>
        <w:pStyle w:val="a3"/>
        <w:ind w:left="-993"/>
        <w:rPr>
          <w:szCs w:val="24"/>
        </w:rPr>
      </w:pPr>
      <w:r w:rsidRPr="003679A9">
        <w:t>Fe</w:t>
      </w:r>
      <w:r w:rsidR="003679A9" w:rsidRPr="003679A9">
        <w:t>(</w:t>
      </w:r>
      <w:r w:rsidRPr="00F962E5">
        <w:rPr>
          <w:color w:val="FF0000"/>
        </w:rPr>
        <w:t>OH</w:t>
      </w:r>
      <w:r w:rsidRPr="003679A9">
        <w:t>)N</w:t>
      </w:r>
      <w:r w:rsidR="00F962E5" w:rsidRPr="00F962E5">
        <w:rPr>
          <w:b/>
          <w:vertAlign w:val="superscript"/>
        </w:rPr>
        <w:t>+5</w:t>
      </w:r>
      <w:r w:rsidRPr="003679A9">
        <w:t>O</w:t>
      </w:r>
      <w:r w:rsidRPr="003679A9">
        <w:rPr>
          <w:vertAlign w:val="subscript"/>
        </w:rPr>
        <w:t>3</w:t>
      </w:r>
      <w:r w:rsidRPr="003679A9">
        <w:t> </w:t>
      </w:r>
      <w:r w:rsidRPr="00F962E5">
        <w:rPr>
          <w:color w:val="FF0000"/>
        </w:rPr>
        <w:t xml:space="preserve">— </w:t>
      </w:r>
      <w:r w:rsidRPr="00565356">
        <w:rPr>
          <w:i/>
          <w:iCs/>
          <w:color w:val="FF0000"/>
        </w:rPr>
        <w:t>гидроксо</w:t>
      </w:r>
      <w:r w:rsidRPr="003679A9">
        <w:t>нитр</w:t>
      </w:r>
      <w:r w:rsidRPr="00F962E5">
        <w:rPr>
          <w:b/>
        </w:rPr>
        <w:t>ат</w:t>
      </w:r>
      <w:r w:rsidRPr="003679A9">
        <w:t xml:space="preserve"> железа(II)</w:t>
      </w:r>
      <w:r w:rsidR="00F962E5">
        <w:t xml:space="preserve">, </w:t>
      </w:r>
      <w:r w:rsidR="00565356">
        <w:t xml:space="preserve">  </w:t>
      </w:r>
      <w:r w:rsidR="00F962E5">
        <w:rPr>
          <w:lang w:val="en-US"/>
        </w:rPr>
        <w:t>Al</w:t>
      </w:r>
      <w:r w:rsidR="00F962E5">
        <w:t>(</w:t>
      </w:r>
      <w:r w:rsidR="00F962E5">
        <w:rPr>
          <w:lang w:val="en-US"/>
        </w:rPr>
        <w:t>OH</w:t>
      </w:r>
      <w:r w:rsidR="00F962E5">
        <w:t>)</w:t>
      </w:r>
      <w:r w:rsidR="00565356">
        <w:rPr>
          <w:vertAlign w:val="subscript"/>
        </w:rPr>
        <w:t xml:space="preserve"> </w:t>
      </w:r>
      <w:r w:rsidR="00F962E5" w:rsidRPr="00F962E5">
        <w:rPr>
          <w:vertAlign w:val="subscript"/>
        </w:rPr>
        <w:t>2</w:t>
      </w:r>
      <w:r w:rsidR="00F962E5">
        <w:rPr>
          <w:lang w:val="en-US"/>
        </w:rPr>
        <w:t>Cl</w:t>
      </w:r>
      <w:r w:rsidR="00F962E5">
        <w:rPr>
          <w:b/>
          <w:vertAlign w:val="superscript"/>
        </w:rPr>
        <w:t>-1</w:t>
      </w:r>
      <w:r w:rsidR="00F962E5" w:rsidRPr="003679A9">
        <w:t xml:space="preserve">— </w:t>
      </w:r>
      <w:r w:rsidR="00F962E5" w:rsidRPr="00565356">
        <w:rPr>
          <w:i/>
          <w:iCs/>
          <w:color w:val="FF0000"/>
        </w:rPr>
        <w:t>дигидроксо</w:t>
      </w:r>
      <w:r w:rsidR="00F962E5">
        <w:t>хлор</w:t>
      </w:r>
      <w:r w:rsidR="00F962E5" w:rsidRPr="00F962E5">
        <w:rPr>
          <w:b/>
          <w:bCs/>
        </w:rPr>
        <w:t>ид</w:t>
      </w:r>
      <w:r w:rsidR="00F962E5" w:rsidRPr="003679A9">
        <w:t xml:space="preserve"> </w:t>
      </w:r>
      <w:r w:rsidR="00F962E5">
        <w:t>алюмин</w:t>
      </w:r>
      <w:r w:rsidR="00F962E5" w:rsidRPr="003679A9">
        <w:t>ия.</w:t>
      </w:r>
      <w:r w:rsidR="00C61800">
        <w:rPr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6E13D8D2" w14:textId="57E414DF" w:rsidR="00AC79C4" w:rsidRPr="00DC2238" w:rsidRDefault="00CF1990" w:rsidP="0088089E">
      <w:pPr>
        <w:pStyle w:val="a3"/>
        <w:ind w:left="-993"/>
        <w:rPr>
          <w:szCs w:val="24"/>
        </w:rPr>
      </w:pPr>
      <w:r w:rsidRPr="00CF1990">
        <w:rPr>
          <w:szCs w:val="24"/>
        </w:rPr>
        <w:t>При взаимодействии основных оксидов и гидроксидов с кислотными всегда образуется соль</w:t>
      </w:r>
      <w:r>
        <w:rPr>
          <w:szCs w:val="24"/>
        </w:rPr>
        <w:t>,  то</w:t>
      </w:r>
      <w:r w:rsidR="00DC2238">
        <w:rPr>
          <w:szCs w:val="24"/>
        </w:rPr>
        <w:t xml:space="preserve"> </w:t>
      </w:r>
      <w:r>
        <w:rPr>
          <w:szCs w:val="24"/>
        </w:rPr>
        <w:t xml:space="preserve">есть  </w:t>
      </w:r>
      <w:r w:rsidR="00DC2238" w:rsidRPr="00DC2238">
        <w:rPr>
          <w:szCs w:val="24"/>
        </w:rPr>
        <w:t>с</w:t>
      </w:r>
      <w:r w:rsidR="006E0B29" w:rsidRPr="00DC2238">
        <w:rPr>
          <w:szCs w:val="24"/>
        </w:rPr>
        <w:t>оль можно получить</w:t>
      </w:r>
      <w:r w:rsidR="00AC79C4" w:rsidRPr="00DC2238">
        <w:rPr>
          <w:szCs w:val="24"/>
        </w:rPr>
        <w:t xml:space="preserve"> взаимодействием:</w:t>
      </w:r>
    </w:p>
    <w:p w14:paraId="631E6B7E" w14:textId="57072495" w:rsidR="00AC79C4" w:rsidRPr="00AC79C4" w:rsidRDefault="006E0B29" w:rsidP="00AC79C4">
      <w:pPr>
        <w:pStyle w:val="a3"/>
        <w:numPr>
          <w:ilvl w:val="0"/>
          <w:numId w:val="3"/>
        </w:numPr>
        <w:rPr>
          <w:szCs w:val="24"/>
        </w:rPr>
      </w:pPr>
      <w:r w:rsidRPr="00AC79C4">
        <w:rPr>
          <w:szCs w:val="24"/>
        </w:rPr>
        <w:t>основани</w:t>
      </w:r>
      <w:r w:rsidR="00AC79C4" w:rsidRPr="00AC79C4">
        <w:rPr>
          <w:szCs w:val="24"/>
        </w:rPr>
        <w:t>я</w:t>
      </w:r>
      <w:r w:rsidRPr="00AC79C4">
        <w:rPr>
          <w:szCs w:val="24"/>
        </w:rPr>
        <w:t xml:space="preserve"> и кислот</w:t>
      </w:r>
      <w:r w:rsidR="00914BE1">
        <w:rPr>
          <w:szCs w:val="24"/>
        </w:rPr>
        <w:t>ы</w:t>
      </w:r>
      <w:r w:rsidR="00440BB3" w:rsidRPr="00440BB3">
        <w:rPr>
          <w:szCs w:val="24"/>
        </w:rPr>
        <w:t xml:space="preserve">: </w:t>
      </w:r>
      <w:r w:rsidR="00CF1990" w:rsidRPr="00CF1990">
        <w:rPr>
          <w:szCs w:val="24"/>
        </w:rPr>
        <w:t>2</w:t>
      </w:r>
      <w:r w:rsidR="00440BB3">
        <w:rPr>
          <w:szCs w:val="24"/>
          <w:lang w:val="en-US"/>
        </w:rPr>
        <w:t>KOH</w:t>
      </w:r>
      <w:r w:rsidR="00440BB3" w:rsidRPr="00440BB3">
        <w:rPr>
          <w:szCs w:val="24"/>
        </w:rPr>
        <w:t xml:space="preserve"> +</w:t>
      </w:r>
      <w:r w:rsidR="00440BB3" w:rsidRPr="00440BB3">
        <w:rPr>
          <w:rFonts w:eastAsia="Calibri"/>
          <w:bCs/>
          <w:color w:val="auto"/>
          <w:szCs w:val="24"/>
        </w:rPr>
        <w:t xml:space="preserve"> </w:t>
      </w:r>
      <w:r w:rsidR="00440BB3">
        <w:rPr>
          <w:rFonts w:eastAsia="Calibri"/>
          <w:bCs/>
          <w:color w:val="auto"/>
          <w:szCs w:val="24"/>
          <w:lang w:val="en-US"/>
        </w:rPr>
        <w:t>H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2</w:t>
      </w:r>
      <w:r w:rsidR="00440BB3" w:rsidRPr="00F962E5">
        <w:rPr>
          <w:rFonts w:eastAsia="Calibri"/>
          <w:bCs/>
          <w:color w:val="auto"/>
          <w:szCs w:val="24"/>
        </w:rPr>
        <w:t>SO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4</w:t>
      </w:r>
      <w:r w:rsidR="00440BB3" w:rsidRPr="00F962E5">
        <w:rPr>
          <w:rFonts w:eastAsia="Calibri"/>
          <w:bCs/>
          <w:color w:val="auto"/>
          <w:szCs w:val="24"/>
        </w:rPr>
        <w:t> </w:t>
      </w:r>
      <w:r w:rsidR="00440BB3" w:rsidRPr="00440BB3">
        <w:rPr>
          <w:rFonts w:eastAsia="Calibri"/>
          <w:bCs/>
          <w:color w:val="auto"/>
          <w:szCs w:val="24"/>
        </w:rPr>
        <w:t xml:space="preserve"> =</w:t>
      </w:r>
      <w:r w:rsidR="00440BB3" w:rsidRPr="00F962E5">
        <w:rPr>
          <w:rFonts w:eastAsia="Calibri"/>
          <w:bCs/>
          <w:color w:val="auto"/>
          <w:szCs w:val="24"/>
        </w:rPr>
        <w:t xml:space="preserve"> </w:t>
      </w:r>
      <w:r w:rsidR="00440BB3">
        <w:rPr>
          <w:szCs w:val="24"/>
          <w:lang w:val="en-US"/>
        </w:rPr>
        <w:t>K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2</w:t>
      </w:r>
      <w:r w:rsidR="00440BB3" w:rsidRPr="00F962E5">
        <w:rPr>
          <w:rFonts w:eastAsia="Calibri"/>
          <w:bCs/>
          <w:color w:val="auto"/>
          <w:szCs w:val="24"/>
        </w:rPr>
        <w:t>SO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4</w:t>
      </w:r>
      <w:r w:rsidR="00440BB3" w:rsidRPr="00F962E5">
        <w:rPr>
          <w:rFonts w:eastAsia="Calibri"/>
          <w:bCs/>
          <w:color w:val="auto"/>
          <w:szCs w:val="24"/>
        </w:rPr>
        <w:t> </w:t>
      </w:r>
      <w:r w:rsidR="00440BB3" w:rsidRPr="00440BB3">
        <w:rPr>
          <w:szCs w:val="24"/>
        </w:rPr>
        <w:t>+</w:t>
      </w:r>
      <w:r w:rsidR="00440BB3" w:rsidRPr="00440BB3">
        <w:rPr>
          <w:rFonts w:eastAsia="Calibri"/>
          <w:bCs/>
          <w:color w:val="auto"/>
          <w:szCs w:val="24"/>
        </w:rPr>
        <w:t xml:space="preserve"> </w:t>
      </w:r>
      <w:r w:rsidR="00440BB3">
        <w:rPr>
          <w:rFonts w:eastAsia="Calibri"/>
          <w:bCs/>
          <w:color w:val="auto"/>
          <w:szCs w:val="24"/>
          <w:lang w:val="en-US"/>
        </w:rPr>
        <w:t>H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2</w:t>
      </w:r>
      <w:r w:rsidR="00440BB3" w:rsidRPr="00F962E5">
        <w:rPr>
          <w:rFonts w:eastAsia="Calibri"/>
          <w:bCs/>
          <w:color w:val="auto"/>
          <w:szCs w:val="24"/>
        </w:rPr>
        <w:t>O</w:t>
      </w:r>
      <w:r w:rsidR="00440BB3" w:rsidRPr="00440BB3">
        <w:rPr>
          <w:szCs w:val="24"/>
        </w:rPr>
        <w:t xml:space="preserve"> </w:t>
      </w:r>
    </w:p>
    <w:p w14:paraId="501B43D5" w14:textId="53C34A9B" w:rsidR="00AC79C4" w:rsidRPr="00914BE1" w:rsidRDefault="00AC79C4" w:rsidP="00E77E91">
      <w:pPr>
        <w:pStyle w:val="a3"/>
        <w:numPr>
          <w:ilvl w:val="0"/>
          <w:numId w:val="3"/>
        </w:numPr>
        <w:rPr>
          <w:szCs w:val="24"/>
        </w:rPr>
      </w:pPr>
      <w:r w:rsidRPr="00914BE1">
        <w:rPr>
          <w:szCs w:val="24"/>
        </w:rPr>
        <w:t>основного оксида и кислоты</w:t>
      </w:r>
      <w:r w:rsidR="00440BB3" w:rsidRPr="00440BB3">
        <w:rPr>
          <w:szCs w:val="24"/>
        </w:rPr>
        <w:t xml:space="preserve">: </w:t>
      </w:r>
      <w:r w:rsidR="00440BB3">
        <w:rPr>
          <w:szCs w:val="24"/>
          <w:lang w:val="en-US"/>
        </w:rPr>
        <w:t>K</w:t>
      </w:r>
      <w:r w:rsidR="00440BB3" w:rsidRPr="00440BB3">
        <w:rPr>
          <w:szCs w:val="24"/>
          <w:vertAlign w:val="subscript"/>
        </w:rPr>
        <w:t>2</w:t>
      </w:r>
      <w:r w:rsidR="00440BB3">
        <w:rPr>
          <w:szCs w:val="24"/>
          <w:lang w:val="en-US"/>
        </w:rPr>
        <w:t>O</w:t>
      </w:r>
      <w:r w:rsidR="00440BB3" w:rsidRPr="00440BB3">
        <w:rPr>
          <w:szCs w:val="24"/>
        </w:rPr>
        <w:t xml:space="preserve"> +</w:t>
      </w:r>
      <w:r w:rsidR="00440BB3" w:rsidRPr="00440BB3">
        <w:rPr>
          <w:rFonts w:eastAsia="Calibri"/>
          <w:bCs/>
          <w:color w:val="auto"/>
          <w:szCs w:val="24"/>
        </w:rPr>
        <w:t xml:space="preserve"> </w:t>
      </w:r>
      <w:r w:rsidR="00440BB3">
        <w:rPr>
          <w:rFonts w:eastAsia="Calibri"/>
          <w:bCs/>
          <w:color w:val="auto"/>
          <w:szCs w:val="24"/>
          <w:lang w:val="en-US"/>
        </w:rPr>
        <w:t>H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2</w:t>
      </w:r>
      <w:r w:rsidR="00440BB3" w:rsidRPr="00F962E5">
        <w:rPr>
          <w:rFonts w:eastAsia="Calibri"/>
          <w:bCs/>
          <w:color w:val="auto"/>
          <w:szCs w:val="24"/>
        </w:rPr>
        <w:t>SO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4</w:t>
      </w:r>
      <w:r w:rsidR="00440BB3" w:rsidRPr="00F962E5">
        <w:rPr>
          <w:rFonts w:eastAsia="Calibri"/>
          <w:bCs/>
          <w:color w:val="auto"/>
          <w:szCs w:val="24"/>
        </w:rPr>
        <w:t> </w:t>
      </w:r>
      <w:r w:rsidR="00440BB3" w:rsidRPr="00440BB3">
        <w:rPr>
          <w:rFonts w:eastAsia="Calibri"/>
          <w:bCs/>
          <w:color w:val="auto"/>
          <w:szCs w:val="24"/>
        </w:rPr>
        <w:t>=</w:t>
      </w:r>
      <w:r w:rsidR="00440BB3" w:rsidRPr="00F962E5">
        <w:rPr>
          <w:rFonts w:eastAsia="Calibri"/>
          <w:bCs/>
          <w:color w:val="auto"/>
          <w:szCs w:val="24"/>
        </w:rPr>
        <w:t xml:space="preserve"> </w:t>
      </w:r>
      <w:r w:rsidR="00440BB3">
        <w:rPr>
          <w:szCs w:val="24"/>
          <w:lang w:val="en-US"/>
        </w:rPr>
        <w:t>K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2</w:t>
      </w:r>
      <w:r w:rsidR="00440BB3" w:rsidRPr="00F962E5">
        <w:rPr>
          <w:rFonts w:eastAsia="Calibri"/>
          <w:bCs/>
          <w:color w:val="auto"/>
          <w:szCs w:val="24"/>
        </w:rPr>
        <w:t>SO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4</w:t>
      </w:r>
      <w:r w:rsidR="00440BB3" w:rsidRPr="00F962E5">
        <w:rPr>
          <w:rFonts w:eastAsia="Calibri"/>
          <w:bCs/>
          <w:color w:val="auto"/>
          <w:szCs w:val="24"/>
        </w:rPr>
        <w:t> </w:t>
      </w:r>
      <w:r w:rsidR="00440BB3" w:rsidRPr="00440BB3">
        <w:rPr>
          <w:szCs w:val="24"/>
        </w:rPr>
        <w:t>+</w:t>
      </w:r>
      <w:r w:rsidR="00440BB3" w:rsidRPr="00440BB3">
        <w:rPr>
          <w:rFonts w:eastAsia="Calibri"/>
          <w:bCs/>
          <w:color w:val="auto"/>
          <w:szCs w:val="24"/>
        </w:rPr>
        <w:t xml:space="preserve"> </w:t>
      </w:r>
      <w:r w:rsidR="00440BB3">
        <w:rPr>
          <w:rFonts w:eastAsia="Calibri"/>
          <w:bCs/>
          <w:color w:val="auto"/>
          <w:szCs w:val="24"/>
          <w:lang w:val="en-US"/>
        </w:rPr>
        <w:t>H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2</w:t>
      </w:r>
      <w:r w:rsidR="00440BB3" w:rsidRPr="00F962E5">
        <w:rPr>
          <w:rFonts w:eastAsia="Calibri"/>
          <w:bCs/>
          <w:color w:val="auto"/>
          <w:szCs w:val="24"/>
        </w:rPr>
        <w:t>O</w:t>
      </w:r>
    </w:p>
    <w:p w14:paraId="2C873144" w14:textId="5AB9ABBE" w:rsidR="00914BE1" w:rsidRPr="00AC79C4" w:rsidRDefault="00AC79C4" w:rsidP="00914BE1">
      <w:pPr>
        <w:pStyle w:val="a3"/>
        <w:numPr>
          <w:ilvl w:val="0"/>
          <w:numId w:val="3"/>
        </w:numPr>
        <w:rPr>
          <w:szCs w:val="24"/>
        </w:rPr>
      </w:pPr>
      <w:r w:rsidRPr="00AC79C4">
        <w:rPr>
          <w:szCs w:val="24"/>
        </w:rPr>
        <w:t>основного оксида и кислотного оксида</w:t>
      </w:r>
      <w:r w:rsidR="00440BB3" w:rsidRPr="00440BB3">
        <w:rPr>
          <w:szCs w:val="24"/>
        </w:rPr>
        <w:t xml:space="preserve">: </w:t>
      </w:r>
      <w:r w:rsidR="00440BB3">
        <w:rPr>
          <w:szCs w:val="24"/>
          <w:lang w:val="en-US"/>
        </w:rPr>
        <w:t>KOH</w:t>
      </w:r>
      <w:r w:rsidR="00440BB3" w:rsidRPr="00440BB3">
        <w:rPr>
          <w:szCs w:val="24"/>
        </w:rPr>
        <w:t xml:space="preserve"> +</w:t>
      </w:r>
      <w:r w:rsidR="00440BB3" w:rsidRPr="00440BB3">
        <w:rPr>
          <w:rFonts w:eastAsia="Calibri"/>
          <w:bCs/>
          <w:color w:val="auto"/>
          <w:szCs w:val="24"/>
        </w:rPr>
        <w:t xml:space="preserve"> </w:t>
      </w:r>
      <w:r w:rsidR="00440BB3">
        <w:rPr>
          <w:rFonts w:eastAsia="Calibri"/>
          <w:bCs/>
          <w:color w:val="auto"/>
          <w:szCs w:val="24"/>
          <w:lang w:val="en-US"/>
        </w:rPr>
        <w:t>H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2</w:t>
      </w:r>
      <w:r w:rsidR="00440BB3" w:rsidRPr="00F962E5">
        <w:rPr>
          <w:rFonts w:eastAsia="Calibri"/>
          <w:bCs/>
          <w:color w:val="auto"/>
          <w:szCs w:val="24"/>
        </w:rPr>
        <w:t>SO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4</w:t>
      </w:r>
      <w:r w:rsidR="00440BB3" w:rsidRPr="00F962E5">
        <w:rPr>
          <w:rFonts w:eastAsia="Calibri"/>
          <w:bCs/>
          <w:color w:val="auto"/>
          <w:szCs w:val="24"/>
        </w:rPr>
        <w:t> </w:t>
      </w:r>
      <w:r w:rsidR="00440BB3" w:rsidRPr="00440BB3">
        <w:rPr>
          <w:rFonts w:eastAsia="Calibri"/>
          <w:bCs/>
          <w:color w:val="auto"/>
          <w:szCs w:val="24"/>
        </w:rPr>
        <w:t xml:space="preserve"> =</w:t>
      </w:r>
      <w:r w:rsidR="00440BB3" w:rsidRPr="00F962E5">
        <w:rPr>
          <w:rFonts w:eastAsia="Calibri"/>
          <w:bCs/>
          <w:color w:val="auto"/>
          <w:szCs w:val="24"/>
        </w:rPr>
        <w:t xml:space="preserve"> </w:t>
      </w:r>
      <w:r w:rsidR="00440BB3">
        <w:rPr>
          <w:szCs w:val="24"/>
          <w:lang w:val="en-US"/>
        </w:rPr>
        <w:t>K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2</w:t>
      </w:r>
      <w:r w:rsidR="00440BB3" w:rsidRPr="00F962E5">
        <w:rPr>
          <w:rFonts w:eastAsia="Calibri"/>
          <w:bCs/>
          <w:color w:val="auto"/>
          <w:szCs w:val="24"/>
        </w:rPr>
        <w:t>SO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4</w:t>
      </w:r>
      <w:r w:rsidR="00440BB3" w:rsidRPr="00F962E5">
        <w:rPr>
          <w:rFonts w:eastAsia="Calibri"/>
          <w:bCs/>
          <w:color w:val="auto"/>
          <w:szCs w:val="24"/>
        </w:rPr>
        <w:t> </w:t>
      </w:r>
      <w:r w:rsidR="00440BB3" w:rsidRPr="00440BB3">
        <w:rPr>
          <w:szCs w:val="24"/>
        </w:rPr>
        <w:t>+</w:t>
      </w:r>
      <w:r w:rsidR="00440BB3" w:rsidRPr="00440BB3">
        <w:rPr>
          <w:rFonts w:eastAsia="Calibri"/>
          <w:bCs/>
          <w:color w:val="auto"/>
          <w:szCs w:val="24"/>
        </w:rPr>
        <w:t xml:space="preserve"> </w:t>
      </w:r>
      <w:r w:rsidR="00440BB3">
        <w:rPr>
          <w:rFonts w:eastAsia="Calibri"/>
          <w:bCs/>
          <w:color w:val="auto"/>
          <w:szCs w:val="24"/>
          <w:lang w:val="en-US"/>
        </w:rPr>
        <w:t>H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2</w:t>
      </w:r>
      <w:r w:rsidR="00440BB3" w:rsidRPr="00F962E5">
        <w:rPr>
          <w:rFonts w:eastAsia="Calibri"/>
          <w:bCs/>
          <w:color w:val="auto"/>
          <w:szCs w:val="24"/>
        </w:rPr>
        <w:t>O</w:t>
      </w:r>
    </w:p>
    <w:p w14:paraId="3B8D78CC" w14:textId="5E934B79" w:rsidR="00440BB3" w:rsidRPr="00440BB3" w:rsidRDefault="00AC79C4" w:rsidP="000A2907">
      <w:pPr>
        <w:pStyle w:val="a3"/>
        <w:numPr>
          <w:ilvl w:val="0"/>
          <w:numId w:val="3"/>
        </w:numPr>
        <w:rPr>
          <w:szCs w:val="24"/>
        </w:rPr>
      </w:pPr>
      <w:r w:rsidRPr="00440BB3">
        <w:rPr>
          <w:szCs w:val="24"/>
        </w:rPr>
        <w:t>основания и кислотного оксида</w:t>
      </w:r>
      <w:r w:rsidR="00440BB3" w:rsidRPr="00440BB3">
        <w:rPr>
          <w:szCs w:val="24"/>
        </w:rPr>
        <w:t xml:space="preserve">: </w:t>
      </w:r>
      <w:r w:rsidR="00CF1990">
        <w:rPr>
          <w:szCs w:val="24"/>
          <w:lang w:val="en-US"/>
        </w:rPr>
        <w:t>K</w:t>
      </w:r>
      <w:r w:rsidR="00CF1990" w:rsidRPr="00440BB3">
        <w:rPr>
          <w:szCs w:val="24"/>
          <w:vertAlign w:val="subscript"/>
        </w:rPr>
        <w:t>2</w:t>
      </w:r>
      <w:r w:rsidR="00CF1990">
        <w:rPr>
          <w:szCs w:val="24"/>
          <w:lang w:val="en-US"/>
        </w:rPr>
        <w:t>O</w:t>
      </w:r>
      <w:r w:rsidR="00440BB3" w:rsidRPr="00440BB3">
        <w:rPr>
          <w:szCs w:val="24"/>
        </w:rPr>
        <w:t xml:space="preserve"> +</w:t>
      </w:r>
      <w:r w:rsidR="00440BB3" w:rsidRPr="00440BB3">
        <w:rPr>
          <w:rFonts w:eastAsia="Calibri"/>
          <w:bCs/>
          <w:color w:val="auto"/>
          <w:szCs w:val="24"/>
        </w:rPr>
        <w:t xml:space="preserve"> </w:t>
      </w:r>
      <w:r w:rsidR="00440BB3" w:rsidRPr="00F962E5">
        <w:rPr>
          <w:rFonts w:eastAsia="Calibri"/>
          <w:bCs/>
          <w:color w:val="auto"/>
          <w:szCs w:val="24"/>
        </w:rPr>
        <w:t>SO</w:t>
      </w:r>
      <w:r w:rsidR="00CF1990" w:rsidRPr="00CF1990">
        <w:rPr>
          <w:rFonts w:eastAsia="Calibri"/>
          <w:bCs/>
          <w:color w:val="auto"/>
          <w:szCs w:val="24"/>
          <w:vertAlign w:val="subscript"/>
        </w:rPr>
        <w:t>3</w:t>
      </w:r>
      <w:r w:rsidR="00440BB3" w:rsidRPr="00440BB3">
        <w:rPr>
          <w:rFonts w:eastAsia="Calibri"/>
          <w:bCs/>
          <w:color w:val="auto"/>
          <w:szCs w:val="24"/>
        </w:rPr>
        <w:t xml:space="preserve"> =</w:t>
      </w:r>
      <w:r w:rsidR="00440BB3" w:rsidRPr="00F962E5">
        <w:rPr>
          <w:rFonts w:eastAsia="Calibri"/>
          <w:bCs/>
          <w:color w:val="auto"/>
          <w:szCs w:val="24"/>
        </w:rPr>
        <w:t xml:space="preserve"> </w:t>
      </w:r>
      <w:r w:rsidR="00440BB3">
        <w:rPr>
          <w:szCs w:val="24"/>
          <w:lang w:val="en-US"/>
        </w:rPr>
        <w:t>K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2</w:t>
      </w:r>
      <w:r w:rsidR="00440BB3" w:rsidRPr="00F962E5">
        <w:rPr>
          <w:rFonts w:eastAsia="Calibri"/>
          <w:bCs/>
          <w:color w:val="auto"/>
          <w:szCs w:val="24"/>
        </w:rPr>
        <w:t>SO</w:t>
      </w:r>
      <w:r w:rsidR="00440BB3" w:rsidRPr="00F962E5">
        <w:rPr>
          <w:rFonts w:eastAsia="Calibri"/>
          <w:bCs/>
          <w:color w:val="auto"/>
          <w:szCs w:val="24"/>
          <w:vertAlign w:val="subscript"/>
        </w:rPr>
        <w:t>4</w:t>
      </w:r>
      <w:r w:rsidR="00440BB3" w:rsidRPr="00F962E5">
        <w:rPr>
          <w:rFonts w:eastAsia="Calibri"/>
          <w:bCs/>
          <w:color w:val="auto"/>
          <w:szCs w:val="24"/>
        </w:rPr>
        <w:t> </w:t>
      </w:r>
    </w:p>
    <w:p w14:paraId="2FF191D8" w14:textId="34AC508B" w:rsidR="0045025F" w:rsidRDefault="0045025F" w:rsidP="0045025F">
      <w:pPr>
        <w:pStyle w:val="a3"/>
        <w:ind w:hanging="1276"/>
        <w:rPr>
          <w:szCs w:val="24"/>
        </w:rPr>
      </w:pPr>
      <w:r>
        <w:rPr>
          <w:szCs w:val="24"/>
        </w:rPr>
        <w:t xml:space="preserve">а также </w:t>
      </w:r>
      <w:r w:rsidR="001F09F7">
        <w:rPr>
          <w:szCs w:val="24"/>
        </w:rPr>
        <w:t xml:space="preserve"> другими</w:t>
      </w:r>
      <w:r>
        <w:rPr>
          <w:szCs w:val="24"/>
        </w:rPr>
        <w:t xml:space="preserve"> способами, </w:t>
      </w:r>
      <w:r w:rsidR="001F09F7">
        <w:rPr>
          <w:szCs w:val="24"/>
        </w:rPr>
        <w:t>всё самое интересное ещё впереди.</w:t>
      </w:r>
    </w:p>
    <w:p w14:paraId="0F65117F" w14:textId="77777777" w:rsidR="003C3F67" w:rsidRDefault="003C3F67" w:rsidP="003C3F67">
      <w:pPr>
        <w:pStyle w:val="a3"/>
        <w:ind w:left="-414" w:hanging="579"/>
        <w:rPr>
          <w:szCs w:val="24"/>
        </w:rPr>
      </w:pPr>
    </w:p>
    <w:p w14:paraId="3B00D1EB" w14:textId="095EA824" w:rsidR="00914BE1" w:rsidRDefault="003C3F67" w:rsidP="003C3F67">
      <w:pPr>
        <w:pStyle w:val="a3"/>
        <w:ind w:left="-414" w:hanging="579"/>
        <w:rPr>
          <w:szCs w:val="24"/>
        </w:rPr>
      </w:pPr>
      <w:r w:rsidRPr="003C30DA">
        <w:rPr>
          <w:szCs w:val="24"/>
        </w:rPr>
        <w:t xml:space="preserve">В таблице растворимости кислоты занимают первый столбик, основания -первую строчку, </w:t>
      </w:r>
      <w:r>
        <w:rPr>
          <w:szCs w:val="24"/>
        </w:rPr>
        <w:t>всё остальное-это соли.</w:t>
      </w:r>
    </w:p>
    <w:p w14:paraId="61D5F286" w14:textId="67C5D7D8" w:rsidR="00E268B0" w:rsidRDefault="00E268B0" w:rsidP="0088089E">
      <w:pPr>
        <w:pStyle w:val="a3"/>
        <w:ind w:left="-993"/>
        <w:rPr>
          <w:szCs w:val="24"/>
        </w:rPr>
      </w:pPr>
    </w:p>
    <w:p w14:paraId="04177D1D" w14:textId="77777777" w:rsidR="00E268B0" w:rsidRPr="00E569B8" w:rsidRDefault="00E268B0" w:rsidP="00E268B0">
      <w:pPr>
        <w:pStyle w:val="a3"/>
        <w:ind w:firstLine="1276"/>
        <w:rPr>
          <w:b/>
          <w:bCs/>
          <w:sz w:val="20"/>
          <w:szCs w:val="18"/>
        </w:rPr>
      </w:pPr>
      <w:r w:rsidRPr="00E569B8">
        <w:rPr>
          <w:b/>
          <w:bCs/>
          <w:sz w:val="20"/>
          <w:szCs w:val="18"/>
        </w:rPr>
        <w:t xml:space="preserve">Растворимость кислот, оснований и солей в воде при </w:t>
      </w:r>
      <w:r w:rsidRPr="00E569B8">
        <w:rPr>
          <w:b/>
          <w:bCs/>
          <w:sz w:val="20"/>
          <w:szCs w:val="18"/>
          <w:lang w:val="en-US"/>
        </w:rPr>
        <w:t>t</w:t>
      </w:r>
      <w:r w:rsidRPr="00E569B8">
        <w:rPr>
          <w:b/>
          <w:bCs/>
          <w:sz w:val="20"/>
          <w:szCs w:val="18"/>
        </w:rPr>
        <w:t xml:space="preserve">=25 </w:t>
      </w:r>
      <w:r w:rsidRPr="00E569B8">
        <w:rPr>
          <w:b/>
          <w:bCs/>
          <w:sz w:val="20"/>
          <w:szCs w:val="18"/>
          <w:vertAlign w:val="superscript"/>
        </w:rPr>
        <w:t>0</w:t>
      </w:r>
      <w:r w:rsidRPr="00E569B8">
        <w:rPr>
          <w:b/>
          <w:bCs/>
          <w:sz w:val="20"/>
          <w:szCs w:val="18"/>
          <w:lang w:val="en-US"/>
        </w:rPr>
        <w:t>C</w:t>
      </w:r>
      <w:r w:rsidRPr="00E569B8">
        <w:rPr>
          <w:b/>
          <w:bCs/>
          <w:sz w:val="20"/>
          <w:szCs w:val="18"/>
        </w:rPr>
        <w:t xml:space="preserve"> (фрагмент)</w:t>
      </w:r>
    </w:p>
    <w:tbl>
      <w:tblPr>
        <w:tblW w:w="680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67"/>
        <w:gridCol w:w="567"/>
        <w:gridCol w:w="567"/>
        <w:gridCol w:w="426"/>
        <w:gridCol w:w="567"/>
        <w:gridCol w:w="557"/>
        <w:gridCol w:w="10"/>
        <w:gridCol w:w="504"/>
        <w:gridCol w:w="63"/>
        <w:gridCol w:w="567"/>
        <w:gridCol w:w="708"/>
      </w:tblGrid>
      <w:tr w:rsidR="00E268B0" w:rsidRPr="00F634C3" w14:paraId="51653060" w14:textId="77777777" w:rsidTr="000B5517">
        <w:trPr>
          <w:trHeight w:val="170"/>
        </w:trPr>
        <w:tc>
          <w:tcPr>
            <w:tcW w:w="1702" w:type="dxa"/>
            <w:tcBorders>
              <w:bottom w:val="nil"/>
            </w:tcBorders>
            <w:shd w:val="clear" w:color="auto" w:fill="auto"/>
          </w:tcPr>
          <w:p w14:paraId="142784F9" w14:textId="77777777" w:rsidR="00E268B0" w:rsidRPr="00A94D75" w:rsidRDefault="00E268B0" w:rsidP="000B5517">
            <w:pPr>
              <w:pStyle w:val="a3"/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22"/>
              </w:rPr>
              <w:t xml:space="preserve">         </w:t>
            </w:r>
            <w:r w:rsidRPr="00A94D75">
              <w:rPr>
                <w:color w:val="FF0000"/>
                <w:sz w:val="22"/>
              </w:rPr>
              <w:t>катионы</w:t>
            </w:r>
          </w:p>
        </w:tc>
        <w:tc>
          <w:tcPr>
            <w:tcW w:w="567" w:type="dxa"/>
            <w:vMerge w:val="restart"/>
            <w:shd w:val="clear" w:color="auto" w:fill="FFFFFF"/>
          </w:tcPr>
          <w:p w14:paraId="4B250A37" w14:textId="77777777" w:rsidR="00E268B0" w:rsidRPr="00A94D75" w:rsidRDefault="00E268B0" w:rsidP="000B5517">
            <w:pPr>
              <w:pStyle w:val="a3"/>
              <w:jc w:val="center"/>
              <w:rPr>
                <w:color w:val="FF0000"/>
                <w:sz w:val="28"/>
                <w:lang w:val="en-US"/>
              </w:rPr>
            </w:pPr>
            <w:r w:rsidRPr="00A94D75">
              <w:rPr>
                <w:color w:val="FF0000"/>
                <w:sz w:val="28"/>
                <w:lang w:val="en-US"/>
              </w:rPr>
              <w:t>H</w:t>
            </w:r>
            <w:r w:rsidRPr="00A94D75">
              <w:rPr>
                <w:color w:val="FF0000"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FFFFFF"/>
          </w:tcPr>
          <w:p w14:paraId="6705BDF0" w14:textId="77777777" w:rsidR="00E268B0" w:rsidRPr="00A94D75" w:rsidRDefault="00E268B0" w:rsidP="000B5517">
            <w:pPr>
              <w:pStyle w:val="a3"/>
              <w:jc w:val="center"/>
              <w:rPr>
                <w:color w:val="FF0000"/>
                <w:sz w:val="28"/>
                <w:lang w:val="en-US"/>
              </w:rPr>
            </w:pPr>
            <w:r w:rsidRPr="00A94D75">
              <w:rPr>
                <w:color w:val="FF0000"/>
                <w:sz w:val="28"/>
                <w:lang w:val="en-US"/>
              </w:rPr>
              <w:t>Li</w:t>
            </w:r>
            <w:r w:rsidRPr="00A94D75">
              <w:rPr>
                <w:color w:val="FF0000"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FFFFFF"/>
          </w:tcPr>
          <w:p w14:paraId="625497D9" w14:textId="77777777" w:rsidR="00E268B0" w:rsidRPr="00A94D75" w:rsidRDefault="00E268B0" w:rsidP="000B5517">
            <w:pPr>
              <w:pStyle w:val="a3"/>
              <w:jc w:val="center"/>
              <w:rPr>
                <w:color w:val="FF0000"/>
                <w:sz w:val="28"/>
                <w:lang w:val="en-US"/>
              </w:rPr>
            </w:pPr>
            <w:r w:rsidRPr="00A94D75">
              <w:rPr>
                <w:color w:val="FF0000"/>
                <w:sz w:val="28"/>
                <w:lang w:val="en-US"/>
              </w:rPr>
              <w:t>Na</w:t>
            </w:r>
            <w:r w:rsidRPr="00A94D75">
              <w:rPr>
                <w:color w:val="FF0000"/>
                <w:sz w:val="28"/>
                <w:vertAlign w:val="superscript"/>
              </w:rPr>
              <w:t>+</w:t>
            </w:r>
          </w:p>
        </w:tc>
        <w:tc>
          <w:tcPr>
            <w:tcW w:w="426" w:type="dxa"/>
            <w:vMerge w:val="restart"/>
            <w:shd w:val="clear" w:color="auto" w:fill="FFFFFF"/>
          </w:tcPr>
          <w:p w14:paraId="62523CBE" w14:textId="77777777" w:rsidR="00E268B0" w:rsidRPr="00A94D75" w:rsidRDefault="00E268B0" w:rsidP="000B5517">
            <w:pPr>
              <w:pStyle w:val="a3"/>
              <w:jc w:val="center"/>
              <w:rPr>
                <w:color w:val="FF0000"/>
                <w:sz w:val="28"/>
                <w:lang w:val="en-US"/>
              </w:rPr>
            </w:pPr>
            <w:r w:rsidRPr="00A94D75">
              <w:rPr>
                <w:color w:val="FF0000"/>
                <w:sz w:val="28"/>
                <w:lang w:val="en-US"/>
              </w:rPr>
              <w:t>K</w:t>
            </w:r>
            <w:r w:rsidRPr="00A94D75">
              <w:rPr>
                <w:color w:val="FF0000"/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FFFFFF"/>
          </w:tcPr>
          <w:p w14:paraId="07F127DC" w14:textId="77777777" w:rsidR="00E268B0" w:rsidRPr="00A94D75" w:rsidRDefault="00E268B0" w:rsidP="000B5517">
            <w:pPr>
              <w:pStyle w:val="a3"/>
              <w:jc w:val="center"/>
              <w:rPr>
                <w:color w:val="FF0000"/>
                <w:sz w:val="28"/>
                <w:lang w:val="en-US"/>
              </w:rPr>
            </w:pPr>
            <w:r w:rsidRPr="00A94D75">
              <w:rPr>
                <w:color w:val="FF0000"/>
                <w:sz w:val="28"/>
                <w:lang w:val="en-US"/>
              </w:rPr>
              <w:t>Rb</w:t>
            </w:r>
            <w:r w:rsidRPr="00A94D75">
              <w:rPr>
                <w:color w:val="FF0000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4992C670" w14:textId="77777777" w:rsidR="00E268B0" w:rsidRPr="00A94D75" w:rsidRDefault="00E268B0" w:rsidP="000B5517">
            <w:pPr>
              <w:pStyle w:val="a3"/>
              <w:jc w:val="center"/>
              <w:rPr>
                <w:color w:val="FF0000"/>
                <w:sz w:val="28"/>
                <w:lang w:val="en-US"/>
              </w:rPr>
            </w:pPr>
            <w:r w:rsidRPr="00A94D75">
              <w:rPr>
                <w:color w:val="FF0000"/>
                <w:sz w:val="28"/>
                <w:lang w:val="en-US"/>
              </w:rPr>
              <w:t>Ba</w:t>
            </w:r>
            <w:r w:rsidRPr="00A94D75">
              <w:rPr>
                <w:color w:val="FF0000"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1ED39446" w14:textId="77777777" w:rsidR="00E268B0" w:rsidRPr="00A94D75" w:rsidRDefault="00E268B0" w:rsidP="000B5517">
            <w:pPr>
              <w:pStyle w:val="a3"/>
              <w:jc w:val="center"/>
              <w:rPr>
                <w:color w:val="FF0000"/>
                <w:sz w:val="28"/>
                <w:lang w:val="en-US"/>
              </w:rPr>
            </w:pPr>
            <w:r w:rsidRPr="00A94D75">
              <w:rPr>
                <w:color w:val="FF0000"/>
                <w:sz w:val="28"/>
                <w:lang w:val="en-US"/>
              </w:rPr>
              <w:t>Sr</w:t>
            </w:r>
            <w:r w:rsidRPr="00A94D75">
              <w:rPr>
                <w:color w:val="FF0000"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5EC1640" w14:textId="77777777" w:rsidR="00E268B0" w:rsidRPr="00A94D75" w:rsidRDefault="00E268B0" w:rsidP="000B5517">
            <w:pPr>
              <w:pStyle w:val="a3"/>
              <w:jc w:val="center"/>
              <w:rPr>
                <w:color w:val="FF0000"/>
                <w:sz w:val="28"/>
                <w:lang w:val="en-US"/>
              </w:rPr>
            </w:pPr>
            <w:r w:rsidRPr="00A94D75">
              <w:rPr>
                <w:color w:val="FF0000"/>
                <w:sz w:val="28"/>
                <w:lang w:val="en-US"/>
              </w:rPr>
              <w:t>Ca</w:t>
            </w:r>
            <w:r w:rsidRPr="00A94D75">
              <w:rPr>
                <w:color w:val="FF0000"/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D1E6067" w14:textId="77777777" w:rsidR="00E268B0" w:rsidRPr="00A94D75" w:rsidRDefault="00E268B0" w:rsidP="000B5517">
            <w:pPr>
              <w:pStyle w:val="a3"/>
              <w:jc w:val="center"/>
              <w:rPr>
                <w:color w:val="FF0000"/>
                <w:sz w:val="28"/>
                <w:szCs w:val="16"/>
                <w:lang w:val="en-US"/>
              </w:rPr>
            </w:pPr>
            <w:r w:rsidRPr="00A94D75">
              <w:rPr>
                <w:color w:val="FF0000"/>
                <w:sz w:val="28"/>
                <w:szCs w:val="18"/>
                <w:lang w:val="en-US"/>
              </w:rPr>
              <w:t>Mg</w:t>
            </w:r>
            <w:r w:rsidRPr="00A94D75">
              <w:rPr>
                <w:color w:val="FF0000"/>
                <w:sz w:val="28"/>
                <w:szCs w:val="16"/>
                <w:vertAlign w:val="superscript"/>
                <w:lang w:val="en-US"/>
              </w:rPr>
              <w:t>2+</w:t>
            </w:r>
          </w:p>
        </w:tc>
      </w:tr>
      <w:tr w:rsidR="00E268B0" w:rsidRPr="00F634C3" w14:paraId="2FC22A08" w14:textId="77777777" w:rsidTr="000B5517">
        <w:trPr>
          <w:trHeight w:val="170"/>
        </w:trPr>
        <w:tc>
          <w:tcPr>
            <w:tcW w:w="1702" w:type="dxa"/>
            <w:tcBorders>
              <w:top w:val="nil"/>
            </w:tcBorders>
            <w:shd w:val="clear" w:color="auto" w:fill="auto"/>
            <w:vAlign w:val="bottom"/>
          </w:tcPr>
          <w:p w14:paraId="31FDAE5D" w14:textId="77777777" w:rsidR="00E268B0" w:rsidRPr="00D50504" w:rsidRDefault="00E268B0" w:rsidP="000B5517">
            <w:pPr>
              <w:pStyle w:val="a3"/>
              <w:rPr>
                <w:szCs w:val="24"/>
              </w:rPr>
            </w:pPr>
            <w:r>
              <w:rPr>
                <w:color w:val="0070C0"/>
              </w:rPr>
              <w:t xml:space="preserve">       </w:t>
            </w:r>
            <w:r w:rsidRPr="00A94D75">
              <w:rPr>
                <w:color w:val="0070C0"/>
              </w:rPr>
              <w:t>анионы</w:t>
            </w:r>
          </w:p>
        </w:tc>
        <w:tc>
          <w:tcPr>
            <w:tcW w:w="567" w:type="dxa"/>
            <w:vMerge/>
            <w:shd w:val="clear" w:color="auto" w:fill="FFFFFF"/>
          </w:tcPr>
          <w:p w14:paraId="6C16F74E" w14:textId="77777777" w:rsidR="00E268B0" w:rsidRPr="00DC6E86" w:rsidRDefault="00E268B0" w:rsidP="000B5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481A5D27" w14:textId="77777777" w:rsidR="00E268B0" w:rsidRPr="00DC6E86" w:rsidRDefault="00E268B0" w:rsidP="000B5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367477B6" w14:textId="77777777" w:rsidR="00E268B0" w:rsidRPr="00DC6E86" w:rsidRDefault="00E268B0" w:rsidP="000B5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2D215317" w14:textId="77777777" w:rsidR="00E268B0" w:rsidRPr="00DC6E86" w:rsidRDefault="00E268B0" w:rsidP="000B5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727D6841" w14:textId="77777777" w:rsidR="00E268B0" w:rsidRPr="00DC6E86" w:rsidRDefault="00E268B0" w:rsidP="000B5517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501569B8" w14:textId="77777777" w:rsidR="00E268B0" w:rsidRPr="00DC6E86" w:rsidRDefault="00E268B0" w:rsidP="000B5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0858518" w14:textId="77777777" w:rsidR="00E268B0" w:rsidRPr="00DC6E86" w:rsidRDefault="00E268B0" w:rsidP="000B5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D4FCDF8" w14:textId="77777777" w:rsidR="00E268B0" w:rsidRPr="00DC6E86" w:rsidRDefault="00E268B0" w:rsidP="000B5517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99DA4A4" w14:textId="77777777" w:rsidR="00E268B0" w:rsidRPr="00DC6E86" w:rsidRDefault="00E268B0" w:rsidP="000B5517">
            <w:pPr>
              <w:widowControl w:val="0"/>
              <w:autoSpaceDE w:val="0"/>
              <w:autoSpaceDN w:val="0"/>
              <w:adjustRightInd w:val="0"/>
              <w:ind w:hanging="7"/>
              <w:rPr>
                <w:b/>
                <w:sz w:val="28"/>
                <w:szCs w:val="18"/>
                <w:lang w:val="en-US"/>
              </w:rPr>
            </w:pPr>
          </w:p>
        </w:tc>
      </w:tr>
      <w:tr w:rsidR="00E268B0" w:rsidRPr="00F634C3" w14:paraId="12A791D6" w14:textId="77777777" w:rsidTr="000B5517">
        <w:trPr>
          <w:trHeight w:val="131"/>
        </w:trPr>
        <w:tc>
          <w:tcPr>
            <w:tcW w:w="1702" w:type="dxa"/>
            <w:shd w:val="clear" w:color="auto" w:fill="auto"/>
          </w:tcPr>
          <w:p w14:paraId="46D33186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OH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softHyphen/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softHyphen/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softHyphen/>
              <w:t xml:space="preserve"> 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85DFFF"/>
          </w:tcPr>
          <w:p w14:paraId="2F1FB97F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  <w:lang w:val="en-US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6F1C127A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22FDCE41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7DDE57DF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55DDF20F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85DFFF"/>
          </w:tcPr>
          <w:p w14:paraId="3E9C0097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14" w:type="dxa"/>
            <w:gridSpan w:val="2"/>
            <w:shd w:val="clear" w:color="auto" w:fill="4187ED"/>
          </w:tcPr>
          <w:p w14:paraId="01CF8437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м</w:t>
            </w:r>
          </w:p>
        </w:tc>
        <w:tc>
          <w:tcPr>
            <w:tcW w:w="630" w:type="dxa"/>
            <w:gridSpan w:val="2"/>
            <w:shd w:val="clear" w:color="auto" w:fill="4187ED"/>
          </w:tcPr>
          <w:p w14:paraId="110FDFEA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м</w:t>
            </w:r>
          </w:p>
        </w:tc>
        <w:tc>
          <w:tcPr>
            <w:tcW w:w="708" w:type="dxa"/>
            <w:shd w:val="clear" w:color="auto" w:fill="4187ED"/>
          </w:tcPr>
          <w:p w14:paraId="290DD4C0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  <w:lang w:val="en-US"/>
              </w:rPr>
            </w:pPr>
            <w:r w:rsidRPr="00A94D75">
              <w:rPr>
                <w:sz w:val="22"/>
                <w:szCs w:val="20"/>
              </w:rPr>
              <w:t>м</w:t>
            </w:r>
          </w:p>
        </w:tc>
      </w:tr>
      <w:tr w:rsidR="00E268B0" w:rsidRPr="00F634C3" w14:paraId="187EB4FC" w14:textId="77777777" w:rsidTr="000B5517">
        <w:trPr>
          <w:trHeight w:val="143"/>
        </w:trPr>
        <w:tc>
          <w:tcPr>
            <w:tcW w:w="1702" w:type="dxa"/>
            <w:shd w:val="clear" w:color="auto" w:fill="auto"/>
          </w:tcPr>
          <w:p w14:paraId="4192682E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F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85DFFF"/>
          </w:tcPr>
          <w:p w14:paraId="28B37159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  <w:lang w:val="en-US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007DDA"/>
          </w:tcPr>
          <w:p w14:paraId="0710257F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м</w:t>
            </w:r>
          </w:p>
        </w:tc>
        <w:tc>
          <w:tcPr>
            <w:tcW w:w="567" w:type="dxa"/>
            <w:shd w:val="clear" w:color="auto" w:fill="85DFFF"/>
          </w:tcPr>
          <w:p w14:paraId="117B3B87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3FA75AF9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1259CD63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4187ED"/>
          </w:tcPr>
          <w:p w14:paraId="1A291B05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  <w:lang w:val="en-US"/>
              </w:rPr>
            </w:pPr>
            <w:r w:rsidRPr="00A94D75">
              <w:rPr>
                <w:sz w:val="22"/>
                <w:szCs w:val="20"/>
              </w:rPr>
              <w:t>м</w:t>
            </w:r>
          </w:p>
        </w:tc>
        <w:tc>
          <w:tcPr>
            <w:tcW w:w="514" w:type="dxa"/>
            <w:gridSpan w:val="2"/>
            <w:shd w:val="clear" w:color="auto" w:fill="03716E"/>
          </w:tcPr>
          <w:p w14:paraId="35FE504E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  <w:lang w:val="en-US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630" w:type="dxa"/>
            <w:gridSpan w:val="2"/>
            <w:shd w:val="clear" w:color="auto" w:fill="03716E"/>
          </w:tcPr>
          <w:p w14:paraId="785B90BB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708" w:type="dxa"/>
            <w:shd w:val="clear" w:color="auto" w:fill="03716E"/>
          </w:tcPr>
          <w:p w14:paraId="6BCC5250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  <w:lang w:val="en-US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</w:tr>
      <w:tr w:rsidR="00E268B0" w:rsidRPr="00F634C3" w14:paraId="4F7043EC" w14:textId="77777777" w:rsidTr="000B5517">
        <w:trPr>
          <w:trHeight w:val="131"/>
        </w:trPr>
        <w:tc>
          <w:tcPr>
            <w:tcW w:w="1702" w:type="dxa"/>
            <w:shd w:val="clear" w:color="auto" w:fill="auto"/>
          </w:tcPr>
          <w:p w14:paraId="4FF1ED01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  <w:lang w:val="en-US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Cl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85DFFF"/>
          </w:tcPr>
          <w:p w14:paraId="0F1E27D1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12EA3859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3E806362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5E717127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410EDB1B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85DFFF"/>
          </w:tcPr>
          <w:p w14:paraId="71F870E6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14" w:type="dxa"/>
            <w:gridSpan w:val="2"/>
            <w:shd w:val="clear" w:color="auto" w:fill="85DFFF"/>
          </w:tcPr>
          <w:p w14:paraId="63101C71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630" w:type="dxa"/>
            <w:gridSpan w:val="2"/>
            <w:shd w:val="clear" w:color="auto" w:fill="85DFFF"/>
          </w:tcPr>
          <w:p w14:paraId="7C2002AC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708" w:type="dxa"/>
            <w:shd w:val="clear" w:color="auto" w:fill="85DFFF"/>
          </w:tcPr>
          <w:p w14:paraId="731388B4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</w:tr>
      <w:tr w:rsidR="00E268B0" w:rsidRPr="00F634C3" w14:paraId="3B5095E4" w14:textId="77777777" w:rsidTr="000B5517">
        <w:trPr>
          <w:trHeight w:val="143"/>
        </w:trPr>
        <w:tc>
          <w:tcPr>
            <w:tcW w:w="1702" w:type="dxa"/>
            <w:shd w:val="clear" w:color="auto" w:fill="auto"/>
          </w:tcPr>
          <w:p w14:paraId="20EA892E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  <w:lang w:val="en-US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Br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85DFFF"/>
          </w:tcPr>
          <w:p w14:paraId="609D7862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14203D2B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33D74DE0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65D34724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755D15D4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85DFFF"/>
          </w:tcPr>
          <w:p w14:paraId="0F1B597C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14" w:type="dxa"/>
            <w:gridSpan w:val="2"/>
            <w:shd w:val="clear" w:color="auto" w:fill="85DFFF"/>
          </w:tcPr>
          <w:p w14:paraId="27449A14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630" w:type="dxa"/>
            <w:gridSpan w:val="2"/>
            <w:shd w:val="clear" w:color="auto" w:fill="85DFFF"/>
          </w:tcPr>
          <w:p w14:paraId="0DD7B54E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708" w:type="dxa"/>
            <w:shd w:val="clear" w:color="auto" w:fill="85DFFF"/>
          </w:tcPr>
          <w:p w14:paraId="2753221E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</w:tr>
      <w:tr w:rsidR="00E268B0" w:rsidRPr="00F634C3" w14:paraId="38D59780" w14:textId="77777777" w:rsidTr="000B5517">
        <w:trPr>
          <w:trHeight w:val="131"/>
        </w:trPr>
        <w:tc>
          <w:tcPr>
            <w:tcW w:w="1702" w:type="dxa"/>
            <w:shd w:val="clear" w:color="auto" w:fill="auto"/>
          </w:tcPr>
          <w:p w14:paraId="1D932020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  <w:lang w:val="en-US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I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85DFFF"/>
          </w:tcPr>
          <w:p w14:paraId="30442C5D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  <w:lang w:val="en-US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4266C33A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7B5C60EF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21FF9B00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65EA114F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85DFFF"/>
          </w:tcPr>
          <w:p w14:paraId="5FA6FA62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14" w:type="dxa"/>
            <w:gridSpan w:val="2"/>
            <w:shd w:val="clear" w:color="auto" w:fill="85DFFF"/>
          </w:tcPr>
          <w:p w14:paraId="23E07704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630" w:type="dxa"/>
            <w:gridSpan w:val="2"/>
            <w:shd w:val="clear" w:color="auto" w:fill="85DFFF"/>
          </w:tcPr>
          <w:p w14:paraId="7542A021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708" w:type="dxa"/>
            <w:shd w:val="clear" w:color="auto" w:fill="85DFFF"/>
          </w:tcPr>
          <w:p w14:paraId="1805FD5D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</w:tr>
      <w:tr w:rsidR="00E268B0" w:rsidRPr="00F634C3" w14:paraId="222FF4CB" w14:textId="77777777" w:rsidTr="000B5517">
        <w:trPr>
          <w:trHeight w:val="131"/>
        </w:trPr>
        <w:tc>
          <w:tcPr>
            <w:tcW w:w="1702" w:type="dxa"/>
            <w:shd w:val="clear" w:color="auto" w:fill="auto"/>
          </w:tcPr>
          <w:p w14:paraId="7521E49C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  <w:lang w:val="en-US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NO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bscript"/>
                <w:lang w:val="en-US"/>
              </w:rPr>
              <w:t>3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85DFFF"/>
          </w:tcPr>
          <w:p w14:paraId="304C3014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75DD4F65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463BD79E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00CBA10B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1EEDD1E7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85DFFF"/>
          </w:tcPr>
          <w:p w14:paraId="249A5985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14" w:type="dxa"/>
            <w:gridSpan w:val="2"/>
            <w:shd w:val="clear" w:color="auto" w:fill="85DFFF"/>
          </w:tcPr>
          <w:p w14:paraId="5069170C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630" w:type="dxa"/>
            <w:gridSpan w:val="2"/>
            <w:shd w:val="clear" w:color="auto" w:fill="85DFFF"/>
          </w:tcPr>
          <w:p w14:paraId="6AA613BE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708" w:type="dxa"/>
            <w:shd w:val="clear" w:color="auto" w:fill="85DFFF"/>
          </w:tcPr>
          <w:p w14:paraId="0050433C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</w:tr>
      <w:tr w:rsidR="00E268B0" w:rsidRPr="00F634C3" w14:paraId="39029C42" w14:textId="77777777" w:rsidTr="000B5517">
        <w:trPr>
          <w:trHeight w:val="143"/>
        </w:trPr>
        <w:tc>
          <w:tcPr>
            <w:tcW w:w="1702" w:type="dxa"/>
            <w:shd w:val="clear" w:color="auto" w:fill="auto"/>
          </w:tcPr>
          <w:p w14:paraId="24CED8BB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  <w:lang w:val="en-US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NO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bscript"/>
              </w:rPr>
              <w:t>2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85DFFF"/>
          </w:tcPr>
          <w:p w14:paraId="2E5D3CA6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49EC876B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1213E8EB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20DB3911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152915C6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85DFFF"/>
          </w:tcPr>
          <w:p w14:paraId="6435032D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14" w:type="dxa"/>
            <w:gridSpan w:val="2"/>
            <w:shd w:val="clear" w:color="auto" w:fill="85DFFF"/>
          </w:tcPr>
          <w:p w14:paraId="60C7C2AB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630" w:type="dxa"/>
            <w:gridSpan w:val="2"/>
            <w:shd w:val="clear" w:color="auto" w:fill="85DFFF"/>
          </w:tcPr>
          <w:p w14:paraId="6A83F47B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708" w:type="dxa"/>
            <w:shd w:val="clear" w:color="auto" w:fill="85DFFF"/>
          </w:tcPr>
          <w:p w14:paraId="63471522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</w:tr>
      <w:tr w:rsidR="00E268B0" w:rsidRPr="00F634C3" w14:paraId="4FC5B5BB" w14:textId="77777777" w:rsidTr="000B5517">
        <w:trPr>
          <w:trHeight w:val="131"/>
        </w:trPr>
        <w:tc>
          <w:tcPr>
            <w:tcW w:w="1702" w:type="dxa"/>
            <w:shd w:val="clear" w:color="auto" w:fill="auto"/>
          </w:tcPr>
          <w:p w14:paraId="343160D3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  <w:lang w:val="en-US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S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2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4187ED"/>
          </w:tcPr>
          <w:p w14:paraId="655C581D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м</w:t>
            </w:r>
          </w:p>
        </w:tc>
        <w:tc>
          <w:tcPr>
            <w:tcW w:w="567" w:type="dxa"/>
            <w:shd w:val="clear" w:color="auto" w:fill="85DFFF"/>
          </w:tcPr>
          <w:p w14:paraId="22AD4C18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6D4CFC59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3D79D50C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05EF0ACC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85DFFF"/>
          </w:tcPr>
          <w:p w14:paraId="3E7DFAFE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14" w:type="dxa"/>
            <w:gridSpan w:val="2"/>
            <w:shd w:val="clear" w:color="auto" w:fill="4187ED"/>
          </w:tcPr>
          <w:p w14:paraId="0212B5AC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м</w:t>
            </w:r>
          </w:p>
        </w:tc>
        <w:tc>
          <w:tcPr>
            <w:tcW w:w="630" w:type="dxa"/>
            <w:gridSpan w:val="2"/>
            <w:shd w:val="clear" w:color="auto" w:fill="4187ED"/>
          </w:tcPr>
          <w:p w14:paraId="22D04155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м</w:t>
            </w:r>
          </w:p>
        </w:tc>
        <w:tc>
          <w:tcPr>
            <w:tcW w:w="708" w:type="dxa"/>
            <w:shd w:val="clear" w:color="auto" w:fill="03716E"/>
          </w:tcPr>
          <w:p w14:paraId="2A67160D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</w:tr>
      <w:tr w:rsidR="00E268B0" w:rsidRPr="00F634C3" w14:paraId="0EC2DE33" w14:textId="77777777" w:rsidTr="000B5517">
        <w:trPr>
          <w:trHeight w:val="143"/>
        </w:trPr>
        <w:tc>
          <w:tcPr>
            <w:tcW w:w="1702" w:type="dxa"/>
            <w:shd w:val="clear" w:color="auto" w:fill="auto"/>
          </w:tcPr>
          <w:p w14:paraId="6ED9ABEF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  <w:lang w:val="en-US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SO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bscript"/>
                <w:lang w:val="en-US"/>
              </w:rPr>
              <w:t>4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2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85DFFF"/>
          </w:tcPr>
          <w:p w14:paraId="2FA5EA55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  <w:lang w:val="en-US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0B1B981F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3CA79D8D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  <w:lang w:val="en-US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0553FE39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024C7593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03716E"/>
          </w:tcPr>
          <w:p w14:paraId="4A4749F7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514" w:type="dxa"/>
            <w:gridSpan w:val="2"/>
            <w:shd w:val="clear" w:color="auto" w:fill="03716E"/>
          </w:tcPr>
          <w:p w14:paraId="2BED601A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630" w:type="dxa"/>
            <w:gridSpan w:val="2"/>
            <w:shd w:val="clear" w:color="auto" w:fill="85DFFF"/>
          </w:tcPr>
          <w:p w14:paraId="4C8C87FB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м</w:t>
            </w:r>
          </w:p>
        </w:tc>
        <w:tc>
          <w:tcPr>
            <w:tcW w:w="708" w:type="dxa"/>
            <w:shd w:val="clear" w:color="auto" w:fill="85DFFF"/>
          </w:tcPr>
          <w:p w14:paraId="46498D69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</w:tr>
      <w:tr w:rsidR="00E268B0" w:rsidRPr="00F634C3" w14:paraId="60F9ED2D" w14:textId="77777777" w:rsidTr="000B5517">
        <w:trPr>
          <w:trHeight w:val="131"/>
        </w:trPr>
        <w:tc>
          <w:tcPr>
            <w:tcW w:w="1702" w:type="dxa"/>
            <w:shd w:val="clear" w:color="auto" w:fill="auto"/>
          </w:tcPr>
          <w:p w14:paraId="64D2F0F7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  <w:lang w:val="en-US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SO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bscript"/>
                <w:lang w:val="en-US"/>
              </w:rPr>
              <w:t>3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2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85DFFF"/>
          </w:tcPr>
          <w:p w14:paraId="0B73148B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58E7BFAF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4DB17656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2C15B24F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57665E35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03716E"/>
          </w:tcPr>
          <w:p w14:paraId="0D390B79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514" w:type="dxa"/>
            <w:gridSpan w:val="2"/>
            <w:shd w:val="clear" w:color="auto" w:fill="03716E"/>
          </w:tcPr>
          <w:p w14:paraId="6079C9DE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630" w:type="dxa"/>
            <w:gridSpan w:val="2"/>
            <w:shd w:val="clear" w:color="auto" w:fill="03716E"/>
          </w:tcPr>
          <w:p w14:paraId="3B422A3B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708" w:type="dxa"/>
            <w:shd w:val="clear" w:color="auto" w:fill="4187ED"/>
          </w:tcPr>
          <w:p w14:paraId="745AF871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м</w:t>
            </w:r>
          </w:p>
        </w:tc>
      </w:tr>
      <w:tr w:rsidR="00E268B0" w:rsidRPr="00F634C3" w14:paraId="5A2E10B8" w14:textId="77777777" w:rsidTr="000B5517">
        <w:trPr>
          <w:trHeight w:val="143"/>
        </w:trPr>
        <w:tc>
          <w:tcPr>
            <w:tcW w:w="1702" w:type="dxa"/>
            <w:shd w:val="clear" w:color="auto" w:fill="auto"/>
          </w:tcPr>
          <w:p w14:paraId="6F0CC75D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  <w:lang w:val="en-US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CO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bscript"/>
                <w:lang w:val="en-US"/>
              </w:rPr>
              <w:t>3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2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85DFFF"/>
          </w:tcPr>
          <w:p w14:paraId="584929D4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09D68B5A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06ACAD4D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29811FE4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59B13B27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03716E"/>
          </w:tcPr>
          <w:p w14:paraId="7F373263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514" w:type="dxa"/>
            <w:gridSpan w:val="2"/>
            <w:shd w:val="clear" w:color="auto" w:fill="03716E"/>
          </w:tcPr>
          <w:p w14:paraId="0394FD66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630" w:type="dxa"/>
            <w:gridSpan w:val="2"/>
            <w:shd w:val="clear" w:color="auto" w:fill="03716E"/>
          </w:tcPr>
          <w:p w14:paraId="05C9E83B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708" w:type="dxa"/>
            <w:shd w:val="clear" w:color="auto" w:fill="03716E"/>
          </w:tcPr>
          <w:p w14:paraId="2DDEDF6C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</w:tr>
      <w:tr w:rsidR="00E268B0" w:rsidRPr="00F634C3" w14:paraId="0725FCC5" w14:textId="77777777" w:rsidTr="000B5517">
        <w:trPr>
          <w:trHeight w:val="131"/>
        </w:trPr>
        <w:tc>
          <w:tcPr>
            <w:tcW w:w="1702" w:type="dxa"/>
            <w:shd w:val="clear" w:color="auto" w:fill="auto"/>
          </w:tcPr>
          <w:p w14:paraId="34443E8F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  <w:lang w:val="en-US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lastRenderedPageBreak/>
              <w:t>SiO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bscript"/>
                <w:lang w:val="en-US"/>
              </w:rPr>
              <w:t>3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2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03716E"/>
          </w:tcPr>
          <w:p w14:paraId="3920B403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567" w:type="dxa"/>
            <w:shd w:val="clear" w:color="auto" w:fill="03716E"/>
          </w:tcPr>
          <w:p w14:paraId="36A6BC8B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567" w:type="dxa"/>
            <w:shd w:val="clear" w:color="auto" w:fill="85DFFF"/>
          </w:tcPr>
          <w:p w14:paraId="359BF817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3B894ACB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1D072FAE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03716E"/>
          </w:tcPr>
          <w:p w14:paraId="37BCE933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514" w:type="dxa"/>
            <w:gridSpan w:val="2"/>
            <w:shd w:val="clear" w:color="auto" w:fill="03716E"/>
          </w:tcPr>
          <w:p w14:paraId="654B0BD6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630" w:type="dxa"/>
            <w:gridSpan w:val="2"/>
            <w:shd w:val="clear" w:color="auto" w:fill="03716E"/>
          </w:tcPr>
          <w:p w14:paraId="0B12076F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708" w:type="dxa"/>
            <w:shd w:val="clear" w:color="auto" w:fill="03716E"/>
          </w:tcPr>
          <w:p w14:paraId="4DB3D603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</w:tr>
      <w:tr w:rsidR="00E268B0" w:rsidRPr="00F634C3" w14:paraId="1E2755DE" w14:textId="77777777" w:rsidTr="000B5517">
        <w:trPr>
          <w:trHeight w:val="143"/>
        </w:trPr>
        <w:tc>
          <w:tcPr>
            <w:tcW w:w="1702" w:type="dxa"/>
            <w:shd w:val="clear" w:color="auto" w:fill="auto"/>
          </w:tcPr>
          <w:p w14:paraId="575ED693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  <w:lang w:val="en-US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CrO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bscript"/>
                <w:lang w:val="en-US"/>
              </w:rPr>
              <w:t>4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2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85DFFF"/>
          </w:tcPr>
          <w:p w14:paraId="6C5AAA67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6D482BEC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04C9FC57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53E255F8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2D08E60F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03716E"/>
          </w:tcPr>
          <w:p w14:paraId="496E948E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514" w:type="dxa"/>
            <w:gridSpan w:val="2"/>
            <w:shd w:val="clear" w:color="auto" w:fill="03716E"/>
          </w:tcPr>
          <w:p w14:paraId="3245F3E3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630" w:type="dxa"/>
            <w:gridSpan w:val="2"/>
            <w:shd w:val="clear" w:color="auto" w:fill="85DFFF"/>
          </w:tcPr>
          <w:p w14:paraId="40AA1F4F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708" w:type="dxa"/>
            <w:shd w:val="clear" w:color="auto" w:fill="85DFFF"/>
          </w:tcPr>
          <w:p w14:paraId="597FFD5A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</w:tr>
      <w:tr w:rsidR="00E268B0" w:rsidRPr="00F634C3" w14:paraId="44321F8B" w14:textId="77777777" w:rsidTr="000B5517">
        <w:trPr>
          <w:trHeight w:val="131"/>
        </w:trPr>
        <w:tc>
          <w:tcPr>
            <w:tcW w:w="1702" w:type="dxa"/>
            <w:shd w:val="clear" w:color="auto" w:fill="auto"/>
          </w:tcPr>
          <w:p w14:paraId="6615D5E6" w14:textId="77777777" w:rsidR="00E268B0" w:rsidRPr="00A94D75" w:rsidRDefault="00E268B0" w:rsidP="000B5517">
            <w:pPr>
              <w:pStyle w:val="a3"/>
              <w:jc w:val="center"/>
              <w:rPr>
                <w:b/>
                <w:bCs/>
                <w:color w:val="0192FF"/>
                <w:sz w:val="22"/>
                <w:szCs w:val="20"/>
                <w:lang w:val="en-US"/>
              </w:rPr>
            </w:pP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PO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bscript"/>
                <w:lang w:val="en-US"/>
              </w:rPr>
              <w:t>4</w:t>
            </w:r>
            <w:r w:rsidRPr="00A94D75">
              <w:rPr>
                <w:b/>
                <w:bCs/>
                <w:color w:val="0192FF"/>
                <w:sz w:val="22"/>
                <w:szCs w:val="20"/>
                <w:vertAlign w:val="superscript"/>
                <w:lang w:val="en-US"/>
              </w:rPr>
              <w:t xml:space="preserve"> 3</w:t>
            </w:r>
            <w:r w:rsidRPr="00A94D75">
              <w:rPr>
                <w:b/>
                <w:bCs/>
                <w:color w:val="0192FF"/>
                <w:sz w:val="22"/>
                <w:szCs w:val="20"/>
                <w:lang w:val="en-US"/>
              </w:rPr>
              <w:t>‾</w:t>
            </w:r>
          </w:p>
        </w:tc>
        <w:tc>
          <w:tcPr>
            <w:tcW w:w="567" w:type="dxa"/>
            <w:shd w:val="clear" w:color="auto" w:fill="85DFFF"/>
          </w:tcPr>
          <w:p w14:paraId="6EBBD7DB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4187ED"/>
          </w:tcPr>
          <w:p w14:paraId="3754DDB4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м</w:t>
            </w:r>
          </w:p>
        </w:tc>
        <w:tc>
          <w:tcPr>
            <w:tcW w:w="567" w:type="dxa"/>
            <w:shd w:val="clear" w:color="auto" w:fill="85DFFF"/>
          </w:tcPr>
          <w:p w14:paraId="4DCA00A8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426" w:type="dxa"/>
            <w:shd w:val="clear" w:color="auto" w:fill="85DFFF"/>
          </w:tcPr>
          <w:p w14:paraId="598804B2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67" w:type="dxa"/>
            <w:shd w:val="clear" w:color="auto" w:fill="85DFFF"/>
          </w:tcPr>
          <w:p w14:paraId="52290E6F" w14:textId="77777777" w:rsidR="00E268B0" w:rsidRPr="00A94D75" w:rsidRDefault="00E268B0" w:rsidP="000B5517">
            <w:pPr>
              <w:pStyle w:val="a3"/>
              <w:jc w:val="center"/>
              <w:rPr>
                <w:sz w:val="22"/>
                <w:szCs w:val="20"/>
              </w:rPr>
            </w:pPr>
            <w:r w:rsidRPr="00A94D75">
              <w:rPr>
                <w:sz w:val="22"/>
                <w:szCs w:val="20"/>
              </w:rPr>
              <w:t>р</w:t>
            </w:r>
          </w:p>
        </w:tc>
        <w:tc>
          <w:tcPr>
            <w:tcW w:w="557" w:type="dxa"/>
            <w:shd w:val="clear" w:color="auto" w:fill="03716E"/>
          </w:tcPr>
          <w:p w14:paraId="0C1B9623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514" w:type="dxa"/>
            <w:gridSpan w:val="2"/>
            <w:shd w:val="clear" w:color="auto" w:fill="03716E"/>
          </w:tcPr>
          <w:p w14:paraId="195B8014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630" w:type="dxa"/>
            <w:gridSpan w:val="2"/>
            <w:shd w:val="clear" w:color="auto" w:fill="03716E"/>
          </w:tcPr>
          <w:p w14:paraId="664D3E0E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  <w:tc>
          <w:tcPr>
            <w:tcW w:w="708" w:type="dxa"/>
            <w:shd w:val="clear" w:color="auto" w:fill="03716E"/>
          </w:tcPr>
          <w:p w14:paraId="3C52812B" w14:textId="77777777" w:rsidR="00E268B0" w:rsidRPr="00A94D75" w:rsidRDefault="00E268B0" w:rsidP="000B5517">
            <w:pPr>
              <w:pStyle w:val="a3"/>
              <w:jc w:val="center"/>
              <w:rPr>
                <w:color w:val="FFFFFF"/>
                <w:sz w:val="22"/>
                <w:szCs w:val="20"/>
              </w:rPr>
            </w:pPr>
            <w:r w:rsidRPr="00A94D75">
              <w:rPr>
                <w:color w:val="FFFFFF"/>
                <w:sz w:val="22"/>
                <w:szCs w:val="20"/>
              </w:rPr>
              <w:t>н</w:t>
            </w:r>
          </w:p>
        </w:tc>
      </w:tr>
    </w:tbl>
    <w:p w14:paraId="4ABE14B0" w14:textId="556AF062" w:rsidR="00DC2238" w:rsidRDefault="00DC2238" w:rsidP="0088089E">
      <w:pPr>
        <w:pStyle w:val="a3"/>
        <w:ind w:left="-993"/>
        <w:rPr>
          <w:szCs w:val="24"/>
        </w:rPr>
      </w:pPr>
      <w:r>
        <w:rPr>
          <w:szCs w:val="24"/>
        </w:rPr>
        <w:t xml:space="preserve">Есть группа ковалентных оксидов, которые не взаимодействуют ни с водой, ни с кислотами, ни с основаниями, а значит им не соответствуют никакие гидроксиды из них нельзя получить соли. Это несолеобразующие оксиды, которые легко запомнить: </w:t>
      </w:r>
      <w:r>
        <w:rPr>
          <w:szCs w:val="24"/>
          <w:lang w:val="en-US"/>
        </w:rPr>
        <w:t>CO</w:t>
      </w:r>
      <w:r>
        <w:rPr>
          <w:szCs w:val="24"/>
        </w:rPr>
        <w:t xml:space="preserve"> </w:t>
      </w:r>
      <w:r w:rsidRPr="00DC2238">
        <w:rPr>
          <w:szCs w:val="24"/>
        </w:rPr>
        <w:t xml:space="preserve"> </w:t>
      </w:r>
      <w:r>
        <w:rPr>
          <w:szCs w:val="24"/>
        </w:rPr>
        <w:t xml:space="preserve">  </w:t>
      </w:r>
      <w:r>
        <w:rPr>
          <w:szCs w:val="24"/>
          <w:lang w:val="en-US"/>
        </w:rPr>
        <w:t>SiO</w:t>
      </w:r>
      <w:r>
        <w:rPr>
          <w:szCs w:val="24"/>
        </w:rPr>
        <w:t xml:space="preserve">    </w:t>
      </w:r>
      <w:r>
        <w:rPr>
          <w:szCs w:val="24"/>
          <w:lang w:val="en-US"/>
        </w:rPr>
        <w:t>N</w:t>
      </w:r>
      <w:r w:rsidRPr="00DC2238">
        <w:rPr>
          <w:szCs w:val="24"/>
          <w:vertAlign w:val="subscript"/>
        </w:rPr>
        <w:t>2</w:t>
      </w:r>
      <w:r>
        <w:rPr>
          <w:szCs w:val="24"/>
          <w:lang w:val="en-US"/>
        </w:rPr>
        <w:t>O</w:t>
      </w:r>
      <w:r>
        <w:rPr>
          <w:szCs w:val="24"/>
        </w:rPr>
        <w:t xml:space="preserve"> </w:t>
      </w:r>
      <w:r w:rsidRPr="00DC2238">
        <w:rPr>
          <w:szCs w:val="24"/>
        </w:rPr>
        <w:t xml:space="preserve"> </w:t>
      </w:r>
      <w:r>
        <w:rPr>
          <w:szCs w:val="24"/>
        </w:rPr>
        <w:t xml:space="preserve">  </w:t>
      </w:r>
      <w:r>
        <w:rPr>
          <w:szCs w:val="24"/>
          <w:lang w:val="en-US"/>
        </w:rPr>
        <w:t>NO</w:t>
      </w:r>
      <w:r>
        <w:rPr>
          <w:szCs w:val="24"/>
        </w:rPr>
        <w:t>.</w:t>
      </w:r>
      <w:r w:rsidR="007053E8">
        <w:rPr>
          <w:szCs w:val="24"/>
        </w:rPr>
        <w:t xml:space="preserve"> Все остальные оксиды являются (кислотные, основные, амфотерные) солеобразующими. </w:t>
      </w:r>
      <w:r w:rsidR="005469D3">
        <w:rPr>
          <w:szCs w:val="24"/>
        </w:rPr>
        <w:t xml:space="preserve">В </w:t>
      </w:r>
      <w:r w:rsidR="007053E8">
        <w:rPr>
          <w:szCs w:val="24"/>
        </w:rPr>
        <w:t xml:space="preserve"> </w:t>
      </w:r>
      <w:r w:rsidR="005469D3">
        <w:rPr>
          <w:szCs w:val="24"/>
        </w:rPr>
        <w:t>а</w:t>
      </w:r>
      <w:r w:rsidR="007053E8">
        <w:rPr>
          <w:szCs w:val="24"/>
        </w:rPr>
        <w:t>мфотерны</w:t>
      </w:r>
      <w:r w:rsidR="005469D3">
        <w:rPr>
          <w:szCs w:val="24"/>
        </w:rPr>
        <w:t>х</w:t>
      </w:r>
      <w:r w:rsidR="007053E8">
        <w:rPr>
          <w:szCs w:val="24"/>
        </w:rPr>
        <w:t xml:space="preserve"> оксид</w:t>
      </w:r>
      <w:r w:rsidR="005469D3">
        <w:rPr>
          <w:szCs w:val="24"/>
        </w:rPr>
        <w:t>ах и гидроксидах смешенный характер связи  (ионный + ковалентный)</w:t>
      </w:r>
      <w:r w:rsidR="007053E8">
        <w:rPr>
          <w:szCs w:val="24"/>
        </w:rPr>
        <w:t xml:space="preserve"> </w:t>
      </w:r>
      <w:r w:rsidR="005469D3">
        <w:rPr>
          <w:szCs w:val="24"/>
        </w:rPr>
        <w:t xml:space="preserve"> и они</w:t>
      </w:r>
      <w:r w:rsidR="007053E8" w:rsidRPr="005469D3">
        <w:rPr>
          <w:szCs w:val="24"/>
        </w:rPr>
        <w:t xml:space="preserve">  проявляют </w:t>
      </w:r>
      <w:r w:rsidR="007053E8" w:rsidRPr="005469D3">
        <w:rPr>
          <w:color w:val="202122"/>
          <w:szCs w:val="24"/>
          <w:shd w:val="clear" w:color="auto" w:fill="FFFFFF"/>
        </w:rPr>
        <w:t>в зависимости от конкретных условий кислотные либо основные свойства.</w:t>
      </w:r>
      <w:r w:rsidR="005469D3">
        <w:rPr>
          <w:color w:val="202122"/>
          <w:szCs w:val="24"/>
          <w:shd w:val="clear" w:color="auto" w:fill="FFFFFF"/>
        </w:rPr>
        <w:t xml:space="preserve"> Это мы рассмотрим очень подробно в специальном разделе.</w:t>
      </w:r>
    </w:p>
    <w:p w14:paraId="34535DCC" w14:textId="0294D23F" w:rsidR="00DC2238" w:rsidRDefault="007053E8" w:rsidP="0088089E">
      <w:pPr>
        <w:pStyle w:val="a3"/>
        <w:ind w:left="-993"/>
        <w:rPr>
          <w:szCs w:val="24"/>
        </w:rPr>
      </w:pPr>
      <w:r>
        <w:rPr>
          <w:szCs w:val="24"/>
        </w:rPr>
        <w:t>В заключении</w:t>
      </w:r>
      <w:r w:rsidR="00DC2238">
        <w:rPr>
          <w:szCs w:val="24"/>
        </w:rPr>
        <w:t xml:space="preserve"> две таблицы, которые помогут </w:t>
      </w:r>
      <w:r>
        <w:rPr>
          <w:szCs w:val="24"/>
        </w:rPr>
        <w:t>систематизировать материал.</w:t>
      </w:r>
    </w:p>
    <w:p w14:paraId="7A767A07" w14:textId="27561C7D" w:rsidR="00314E91" w:rsidRDefault="00314E91" w:rsidP="00314E91">
      <w:pPr>
        <w:pStyle w:val="a3"/>
        <w:jc w:val="center"/>
        <w:rPr>
          <w:b/>
          <w:bCs/>
          <w:i/>
          <w:iCs/>
          <w:sz w:val="18"/>
          <w:szCs w:val="18"/>
        </w:rPr>
      </w:pPr>
      <w:r w:rsidRPr="00314E91">
        <w:rPr>
          <w:b/>
          <w:bCs/>
          <w:sz w:val="32"/>
          <w:szCs w:val="28"/>
        </w:rPr>
        <w:t>Оксиды и г</w:t>
      </w:r>
      <w:r w:rsidR="00907136" w:rsidRPr="00314E91">
        <w:rPr>
          <w:b/>
          <w:bCs/>
          <w:sz w:val="32"/>
          <w:szCs w:val="32"/>
        </w:rPr>
        <w:t>идроксид</w:t>
      </w:r>
      <w:r w:rsidRPr="00314E91">
        <w:rPr>
          <w:b/>
          <w:bCs/>
          <w:sz w:val="32"/>
          <w:szCs w:val="32"/>
        </w:rPr>
        <w:t>ы, их</w:t>
      </w:r>
      <w:r w:rsidRPr="00314E91">
        <w:rPr>
          <w:b/>
          <w:bCs/>
          <w:sz w:val="32"/>
          <w:szCs w:val="28"/>
        </w:rPr>
        <w:t xml:space="preserve"> кислотно-основные свойства.</w:t>
      </w:r>
      <w:r w:rsidRPr="00314E91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</w:t>
      </w:r>
    </w:p>
    <w:p w14:paraId="27F0307C" w14:textId="77777777" w:rsidR="00314E91" w:rsidRDefault="00314E91" w:rsidP="00314E91">
      <w:pPr>
        <w:pStyle w:val="a3"/>
        <w:jc w:val="center"/>
        <w:rPr>
          <w:b/>
          <w:bCs/>
          <w:i/>
          <w:iCs/>
          <w:sz w:val="18"/>
          <w:szCs w:val="18"/>
        </w:rPr>
      </w:pPr>
    </w:p>
    <w:p w14:paraId="56BA8996" w14:textId="7AA89773" w:rsidR="008D6734" w:rsidRPr="00314E91" w:rsidRDefault="00314E91" w:rsidP="00314E91">
      <w:pPr>
        <w:pStyle w:val="a3"/>
        <w:jc w:val="right"/>
        <w:rPr>
          <w:b/>
          <w:bCs/>
          <w:color w:val="auto"/>
          <w:sz w:val="32"/>
          <w:szCs w:val="28"/>
        </w:rPr>
      </w:pPr>
      <w:r>
        <w:rPr>
          <w:b/>
          <w:bCs/>
          <w:i/>
          <w:iCs/>
          <w:sz w:val="18"/>
          <w:szCs w:val="18"/>
        </w:rPr>
        <w:t xml:space="preserve">                   </w:t>
      </w:r>
      <w:r w:rsidRPr="00A94D75">
        <w:rPr>
          <w:b/>
          <w:bCs/>
          <w:i/>
          <w:iCs/>
          <w:sz w:val="18"/>
          <w:szCs w:val="18"/>
        </w:rPr>
        <w:t>Таблица 5.</w:t>
      </w:r>
      <w:r w:rsidR="006E0B29">
        <w:rPr>
          <w:b/>
          <w:bCs/>
          <w:i/>
          <w:iCs/>
          <w:sz w:val="18"/>
          <w:szCs w:val="18"/>
        </w:rPr>
        <w:t>2</w:t>
      </w:r>
    </w:p>
    <w:tbl>
      <w:tblPr>
        <w:tblStyle w:val="a4"/>
        <w:tblW w:w="10643" w:type="dxa"/>
        <w:tblInd w:w="-1423" w:type="dxa"/>
        <w:tblLook w:val="04A0" w:firstRow="1" w:lastRow="0" w:firstColumn="1" w:lastColumn="0" w:noHBand="0" w:noVBand="1"/>
      </w:tblPr>
      <w:tblGrid>
        <w:gridCol w:w="790"/>
        <w:gridCol w:w="1770"/>
        <w:gridCol w:w="2685"/>
        <w:gridCol w:w="1744"/>
        <w:gridCol w:w="2934"/>
        <w:gridCol w:w="714"/>
        <w:gridCol w:w="6"/>
      </w:tblGrid>
      <w:tr w:rsidR="00CA508E" w14:paraId="54B0DF9E" w14:textId="65CBF665" w:rsidTr="00E86D3F">
        <w:tc>
          <w:tcPr>
            <w:tcW w:w="790" w:type="dxa"/>
            <w:vAlign w:val="center"/>
          </w:tcPr>
          <w:p w14:paraId="15710D70" w14:textId="7CC505AE" w:rsidR="004E45C9" w:rsidRDefault="00806226" w:rsidP="00062CC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Тип</w:t>
            </w:r>
          </w:p>
          <w:p w14:paraId="6435A668" w14:textId="46D28625" w:rsidR="00806226" w:rsidRDefault="00806226" w:rsidP="00062CC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связи</w:t>
            </w:r>
          </w:p>
        </w:tc>
        <w:tc>
          <w:tcPr>
            <w:tcW w:w="1770" w:type="dxa"/>
            <w:vAlign w:val="center"/>
          </w:tcPr>
          <w:p w14:paraId="793DD8BE" w14:textId="31E205CA" w:rsidR="00806226" w:rsidRDefault="00806226" w:rsidP="00062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Элемент</w:t>
            </w:r>
            <w:r w:rsidR="00062CC3">
              <w:rPr>
                <w:szCs w:val="24"/>
              </w:rPr>
              <w:t>ы</w:t>
            </w:r>
            <w:r>
              <w:rPr>
                <w:szCs w:val="24"/>
              </w:rPr>
              <w:t xml:space="preserve"> </w:t>
            </w:r>
            <w:r w:rsidR="0045025F">
              <w:rPr>
                <w:szCs w:val="24"/>
              </w:rPr>
              <w:t xml:space="preserve">и их степени окисления </w:t>
            </w:r>
            <w:r>
              <w:rPr>
                <w:szCs w:val="24"/>
              </w:rPr>
              <w:t>в составе оксида</w:t>
            </w:r>
          </w:p>
        </w:tc>
        <w:tc>
          <w:tcPr>
            <w:tcW w:w="2685" w:type="dxa"/>
            <w:vAlign w:val="center"/>
          </w:tcPr>
          <w:p w14:paraId="529ACA0E" w14:textId="17D92E4C" w:rsidR="00806226" w:rsidRDefault="00806226" w:rsidP="00062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Примеры</w:t>
            </w:r>
          </w:p>
        </w:tc>
        <w:tc>
          <w:tcPr>
            <w:tcW w:w="1744" w:type="dxa"/>
            <w:vAlign w:val="center"/>
          </w:tcPr>
          <w:p w14:paraId="22000D8C" w14:textId="01D1E883" w:rsidR="00806226" w:rsidRDefault="00806226" w:rsidP="00062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Характер</w:t>
            </w:r>
          </w:p>
          <w:p w14:paraId="4731A275" w14:textId="6CD1A754" w:rsidR="00806226" w:rsidRPr="00F1512D" w:rsidRDefault="00806226" w:rsidP="00062CC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оксидов</w:t>
            </w:r>
          </w:p>
        </w:tc>
        <w:tc>
          <w:tcPr>
            <w:tcW w:w="3654" w:type="dxa"/>
            <w:gridSpan w:val="3"/>
            <w:vAlign w:val="center"/>
          </w:tcPr>
          <w:p w14:paraId="5CB86C5D" w14:textId="38B4E597" w:rsidR="00806226" w:rsidRDefault="00806226" w:rsidP="00062C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Соответствующие гидроксиды</w:t>
            </w:r>
          </w:p>
        </w:tc>
      </w:tr>
      <w:tr w:rsidR="00806226" w14:paraId="340666BB" w14:textId="2A22064D" w:rsidTr="00E86D3F">
        <w:trPr>
          <w:gridAfter w:val="1"/>
          <w:wAfter w:w="6" w:type="dxa"/>
          <w:trHeight w:val="147"/>
        </w:trPr>
        <w:tc>
          <w:tcPr>
            <w:tcW w:w="790" w:type="dxa"/>
            <w:vMerge w:val="restart"/>
            <w:textDirection w:val="btLr"/>
            <w:vAlign w:val="center"/>
          </w:tcPr>
          <w:p w14:paraId="2C40937C" w14:textId="193EC1C7" w:rsidR="00806226" w:rsidRDefault="004E45C9" w:rsidP="00C842F9">
            <w:pPr>
              <w:ind w:left="113" w:right="113"/>
              <w:jc w:val="center"/>
              <w:rPr>
                <w:color w:val="auto"/>
              </w:rPr>
            </w:pPr>
            <w:r>
              <w:rPr>
                <w:color w:val="auto"/>
              </w:rPr>
              <w:t>ковалентная</w:t>
            </w:r>
          </w:p>
        </w:tc>
        <w:tc>
          <w:tcPr>
            <w:tcW w:w="1770" w:type="dxa"/>
            <w:vAlign w:val="center"/>
          </w:tcPr>
          <w:p w14:paraId="450FCEDA" w14:textId="77777777" w:rsidR="00C842F9" w:rsidRDefault="00806226" w:rsidP="004E45C9">
            <w:pPr>
              <w:pStyle w:val="a3"/>
              <w:jc w:val="center"/>
            </w:pPr>
            <w:r>
              <w:t>неМе</w:t>
            </w:r>
            <w:r w:rsidR="00C842F9" w:rsidRPr="00C842F9">
              <w:t xml:space="preserve">: </w:t>
            </w:r>
          </w:p>
          <w:p w14:paraId="4466BA50" w14:textId="3860DEDA" w:rsidR="00806226" w:rsidRPr="00C842F9" w:rsidRDefault="00C842F9" w:rsidP="00C842F9">
            <w:pPr>
              <w:pStyle w:val="a3"/>
              <w:ind w:hanging="48"/>
              <w:jc w:val="center"/>
              <w:rPr>
                <w:color w:val="auto"/>
              </w:rPr>
            </w:pPr>
            <w:r>
              <w:rPr>
                <w:szCs w:val="24"/>
                <w:lang w:val="en-US"/>
              </w:rPr>
              <w:t>C</w:t>
            </w:r>
            <w:r w:rsidRPr="00C842F9">
              <w:rPr>
                <w:color w:val="FF0000"/>
                <w:vertAlign w:val="superscript"/>
              </w:rPr>
              <w:t>+2</w:t>
            </w:r>
            <w:r w:rsidRPr="00C842F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Si</w:t>
            </w:r>
            <w:r w:rsidRPr="00C842F9">
              <w:rPr>
                <w:color w:val="FF0000"/>
                <w:vertAlign w:val="superscript"/>
              </w:rPr>
              <w:t>+2</w:t>
            </w:r>
            <w:r w:rsidRPr="00C842F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N</w:t>
            </w:r>
            <w:r w:rsidRPr="00C842F9">
              <w:rPr>
                <w:color w:val="FF0000"/>
                <w:vertAlign w:val="superscript"/>
              </w:rPr>
              <w:t>+</w:t>
            </w:r>
            <w:r>
              <w:rPr>
                <w:color w:val="FF0000"/>
                <w:vertAlign w:val="superscript"/>
              </w:rPr>
              <w:t>1</w:t>
            </w:r>
            <w:r w:rsidRPr="00C842F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N</w:t>
            </w:r>
            <w:r w:rsidRPr="005E7DC8">
              <w:rPr>
                <w:color w:val="FF0000"/>
                <w:vertAlign w:val="superscript"/>
              </w:rPr>
              <w:t>+</w:t>
            </w:r>
            <w:r w:rsidRPr="00C842F9">
              <w:rPr>
                <w:color w:val="FF0000"/>
                <w:vertAlign w:val="superscript"/>
              </w:rPr>
              <w:t>2</w:t>
            </w:r>
          </w:p>
        </w:tc>
        <w:tc>
          <w:tcPr>
            <w:tcW w:w="2685" w:type="dxa"/>
            <w:vAlign w:val="center"/>
          </w:tcPr>
          <w:p w14:paraId="0076F6CD" w14:textId="06CA2434" w:rsidR="00806226" w:rsidRPr="00A0523B" w:rsidRDefault="00806226" w:rsidP="004E45C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</w:t>
            </w:r>
            <w:r w:rsidR="004E45C9">
              <w:rPr>
                <w:szCs w:val="24"/>
              </w:rPr>
              <w:t xml:space="preserve"> </w:t>
            </w:r>
            <w:r w:rsidR="004E45C9">
              <w:rPr>
                <w:szCs w:val="24"/>
                <w:lang w:val="en-US"/>
              </w:rPr>
              <w:t xml:space="preserve"> </w:t>
            </w:r>
            <w:r w:rsidR="00F71F21">
              <w:rPr>
                <w:szCs w:val="24"/>
              </w:rPr>
              <w:t xml:space="preserve">  </w:t>
            </w:r>
            <w:r>
              <w:rPr>
                <w:szCs w:val="24"/>
                <w:lang w:val="en-US"/>
              </w:rPr>
              <w:t>SiO</w:t>
            </w:r>
            <w:r w:rsidR="004E45C9">
              <w:rPr>
                <w:szCs w:val="24"/>
              </w:rPr>
              <w:t xml:space="preserve"> </w:t>
            </w:r>
            <w:r w:rsidR="00F71F21">
              <w:rPr>
                <w:szCs w:val="24"/>
              </w:rPr>
              <w:t xml:space="preserve">   </w:t>
            </w:r>
            <w:r>
              <w:rPr>
                <w:szCs w:val="24"/>
                <w:lang w:val="en-US"/>
              </w:rPr>
              <w:t>N</w:t>
            </w:r>
            <w:r w:rsidRPr="00A0523B"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O</w:t>
            </w:r>
            <w:r w:rsidR="004E45C9">
              <w:rPr>
                <w:szCs w:val="24"/>
              </w:rPr>
              <w:t xml:space="preserve"> </w:t>
            </w:r>
            <w:r w:rsidR="004E45C9">
              <w:rPr>
                <w:szCs w:val="24"/>
                <w:lang w:val="en-US"/>
              </w:rPr>
              <w:t xml:space="preserve"> </w:t>
            </w:r>
            <w:r w:rsidR="00F71F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NO</w:t>
            </w:r>
          </w:p>
        </w:tc>
        <w:tc>
          <w:tcPr>
            <w:tcW w:w="1744" w:type="dxa"/>
            <w:vAlign w:val="center"/>
          </w:tcPr>
          <w:p w14:paraId="674E3A13" w14:textId="306F4F0B" w:rsidR="00806226" w:rsidRDefault="00806226" w:rsidP="004E45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несоле-</w:t>
            </w:r>
          </w:p>
          <w:p w14:paraId="603EEDC5" w14:textId="46538C7E" w:rsidR="00806226" w:rsidRDefault="00806226" w:rsidP="004E45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образующие</w:t>
            </w:r>
          </w:p>
        </w:tc>
        <w:tc>
          <w:tcPr>
            <w:tcW w:w="2934" w:type="dxa"/>
          </w:tcPr>
          <w:p w14:paraId="7BB12102" w14:textId="339012E3" w:rsidR="00806226" w:rsidRPr="00C95893" w:rsidRDefault="00806226" w:rsidP="00C9589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─</w:t>
            </w:r>
          </w:p>
        </w:tc>
        <w:tc>
          <w:tcPr>
            <w:tcW w:w="714" w:type="dxa"/>
          </w:tcPr>
          <w:p w14:paraId="76587BA1" w14:textId="77777777" w:rsidR="00806226" w:rsidRDefault="00806226" w:rsidP="00C9589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4E45C9" w:rsidRPr="00187812" w14:paraId="15ED2B26" w14:textId="3B8BD084" w:rsidTr="00E86D3F">
        <w:trPr>
          <w:gridAfter w:val="1"/>
          <w:wAfter w:w="6" w:type="dxa"/>
          <w:trHeight w:val="146"/>
        </w:trPr>
        <w:tc>
          <w:tcPr>
            <w:tcW w:w="790" w:type="dxa"/>
            <w:vMerge/>
            <w:textDirection w:val="btLr"/>
          </w:tcPr>
          <w:p w14:paraId="75F26A69" w14:textId="77777777" w:rsidR="00806226" w:rsidRDefault="00806226" w:rsidP="004E45C9">
            <w:pPr>
              <w:ind w:left="113" w:right="113"/>
              <w:rPr>
                <w:color w:val="auto"/>
              </w:rPr>
            </w:pPr>
          </w:p>
        </w:tc>
        <w:tc>
          <w:tcPr>
            <w:tcW w:w="1770" w:type="dxa"/>
            <w:vAlign w:val="center"/>
          </w:tcPr>
          <w:p w14:paraId="6FE934C1" w14:textId="3D9BB36A" w:rsidR="00806226" w:rsidRDefault="00C842F9" w:rsidP="004E45C9">
            <w:pPr>
              <w:pStyle w:val="a3"/>
              <w:jc w:val="center"/>
            </w:pPr>
            <w:r>
              <w:t xml:space="preserve">неМе, </w:t>
            </w:r>
            <w:r w:rsidRPr="00C842F9">
              <w:rPr>
                <w:sz w:val="20"/>
                <w:szCs w:val="18"/>
              </w:rPr>
              <w:t>кроме указанных выше</w:t>
            </w:r>
          </w:p>
        </w:tc>
        <w:tc>
          <w:tcPr>
            <w:tcW w:w="2685" w:type="dxa"/>
            <w:vAlign w:val="center"/>
          </w:tcPr>
          <w:p w14:paraId="6099BEA1" w14:textId="23F1B869" w:rsidR="00806226" w:rsidRPr="00C95893" w:rsidRDefault="00806226" w:rsidP="004E45C9">
            <w:pPr>
              <w:ind w:right="-4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</w:t>
            </w:r>
            <w:r>
              <w:rPr>
                <w:szCs w:val="24"/>
                <w:vertAlign w:val="subscript"/>
                <w:lang w:val="en-US"/>
              </w:rPr>
              <w:t>2</w:t>
            </w:r>
            <w:r w:rsidR="004E45C9">
              <w:rPr>
                <w:szCs w:val="24"/>
                <w:vertAlign w:val="subscript"/>
              </w:rPr>
              <w:t xml:space="preserve"> </w:t>
            </w:r>
            <w:r>
              <w:rPr>
                <w:szCs w:val="24"/>
                <w:lang w:val="en-US"/>
              </w:rPr>
              <w:t xml:space="preserve"> </w:t>
            </w:r>
            <w:r w:rsidR="0045025F">
              <w:rPr>
                <w:szCs w:val="24"/>
              </w:rPr>
              <w:t xml:space="preserve">   </w:t>
            </w:r>
            <w:r>
              <w:rPr>
                <w:szCs w:val="24"/>
                <w:lang w:val="en-US"/>
              </w:rPr>
              <w:t>SO</w:t>
            </w:r>
            <w:r>
              <w:rPr>
                <w:szCs w:val="24"/>
                <w:vertAlign w:val="subscript"/>
              </w:rPr>
              <w:t>3</w:t>
            </w:r>
            <w:r w:rsidR="004E45C9">
              <w:rPr>
                <w:szCs w:val="24"/>
                <w:vertAlign w:val="subscript"/>
              </w:rPr>
              <w:t xml:space="preserve"> </w:t>
            </w:r>
            <w:r>
              <w:rPr>
                <w:szCs w:val="24"/>
                <w:lang w:val="en-US"/>
              </w:rPr>
              <w:t xml:space="preserve"> </w:t>
            </w:r>
            <w:r w:rsidR="0045025F">
              <w:rPr>
                <w:szCs w:val="24"/>
              </w:rPr>
              <w:t xml:space="preserve">   </w:t>
            </w:r>
            <w:r>
              <w:rPr>
                <w:szCs w:val="24"/>
                <w:lang w:val="en-US"/>
              </w:rPr>
              <w:t xml:space="preserve"> Cl</w:t>
            </w:r>
            <w:r w:rsidRPr="00A0523B"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O</w:t>
            </w:r>
            <w:r>
              <w:rPr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744" w:type="dxa"/>
            <w:vMerge w:val="restart"/>
            <w:vAlign w:val="center"/>
          </w:tcPr>
          <w:p w14:paraId="1D88D91E" w14:textId="429500A6" w:rsidR="00806226" w:rsidRPr="00C95893" w:rsidRDefault="00CA508E" w:rsidP="004E45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806226">
              <w:rPr>
                <w:szCs w:val="24"/>
              </w:rPr>
              <w:t>ислотные</w:t>
            </w:r>
            <w:r>
              <w:rPr>
                <w:szCs w:val="24"/>
              </w:rPr>
              <w:t xml:space="preserve"> (</w:t>
            </w:r>
            <w:r w:rsidRPr="00CA508E">
              <w:rPr>
                <w:sz w:val="20"/>
                <w:szCs w:val="20"/>
              </w:rPr>
              <w:t>ангидриды соответствующих кислот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34" w:type="dxa"/>
          </w:tcPr>
          <w:p w14:paraId="053323B3" w14:textId="68B10712" w:rsidR="00806226" w:rsidRPr="00613474" w:rsidRDefault="00806226" w:rsidP="0061347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</w:t>
            </w:r>
            <w:r w:rsidRPr="00187812"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CO</w:t>
            </w:r>
            <w:r>
              <w:rPr>
                <w:szCs w:val="24"/>
                <w:vertAlign w:val="subscript"/>
                <w:lang w:val="en-US"/>
              </w:rPr>
              <w:t>3</w:t>
            </w:r>
            <w:r w:rsidR="00CA508E">
              <w:rPr>
                <w:szCs w:val="24"/>
                <w:vertAlign w:val="subscript"/>
              </w:rPr>
              <w:t xml:space="preserve"> </w:t>
            </w:r>
            <w:r>
              <w:rPr>
                <w:szCs w:val="24"/>
                <w:lang w:val="en-US"/>
              </w:rPr>
              <w:t xml:space="preserve"> </w:t>
            </w:r>
            <w:r w:rsidR="0045025F">
              <w:rPr>
                <w:szCs w:val="24"/>
              </w:rPr>
              <w:t xml:space="preserve">   </w:t>
            </w:r>
            <w:r w:rsidR="00CA508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H</w:t>
            </w:r>
            <w:r w:rsidRPr="00187812"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SO</w:t>
            </w:r>
            <w:r w:rsidRPr="00187812">
              <w:rPr>
                <w:szCs w:val="24"/>
                <w:vertAlign w:val="subscript"/>
                <w:lang w:val="en-US"/>
              </w:rPr>
              <w:t>4</w:t>
            </w:r>
            <w:r>
              <w:rPr>
                <w:szCs w:val="24"/>
                <w:vertAlign w:val="subscript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 </w:t>
            </w:r>
            <w:r w:rsidR="0045025F">
              <w:rPr>
                <w:szCs w:val="24"/>
              </w:rPr>
              <w:t xml:space="preserve">  </w:t>
            </w:r>
            <w:r w:rsidRPr="00613474">
              <w:rPr>
                <w:szCs w:val="24"/>
                <w:lang w:val="en-US"/>
              </w:rPr>
              <w:t xml:space="preserve"> </w:t>
            </w:r>
            <w:r w:rsidR="00CA508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HClO</w:t>
            </w:r>
            <w:r w:rsidRPr="00187812">
              <w:rPr>
                <w:szCs w:val="24"/>
                <w:vertAlign w:val="subscript"/>
                <w:lang w:val="en-US"/>
              </w:rPr>
              <w:t>4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 xml:space="preserve">           </w:t>
            </w:r>
          </w:p>
        </w:tc>
        <w:tc>
          <w:tcPr>
            <w:tcW w:w="714" w:type="dxa"/>
            <w:vMerge w:val="restart"/>
            <w:textDirection w:val="tbRl"/>
          </w:tcPr>
          <w:p w14:paraId="7DCB29B2" w14:textId="44A06344" w:rsidR="00806226" w:rsidRPr="00806226" w:rsidRDefault="00806226" w:rsidP="00806226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кислоты</w:t>
            </w:r>
          </w:p>
        </w:tc>
      </w:tr>
      <w:tr w:rsidR="004E45C9" w:rsidRPr="00613474" w14:paraId="7E12F372" w14:textId="760B9862" w:rsidTr="00E86D3F">
        <w:trPr>
          <w:gridAfter w:val="1"/>
          <w:wAfter w:w="6" w:type="dxa"/>
          <w:trHeight w:val="217"/>
        </w:trPr>
        <w:tc>
          <w:tcPr>
            <w:tcW w:w="790" w:type="dxa"/>
            <w:vMerge/>
            <w:textDirection w:val="btLr"/>
          </w:tcPr>
          <w:p w14:paraId="239D9CE2" w14:textId="77777777" w:rsidR="00806226" w:rsidRPr="00A0523B" w:rsidRDefault="00806226" w:rsidP="004E45C9">
            <w:pPr>
              <w:ind w:left="113" w:right="113"/>
              <w:rPr>
                <w:color w:val="auto"/>
                <w:lang w:val="en-US"/>
              </w:rPr>
            </w:pPr>
          </w:p>
        </w:tc>
        <w:tc>
          <w:tcPr>
            <w:tcW w:w="1770" w:type="dxa"/>
            <w:vAlign w:val="center"/>
          </w:tcPr>
          <w:p w14:paraId="709840CC" w14:textId="5124F21E" w:rsidR="00806226" w:rsidRDefault="00806226" w:rsidP="004E45C9">
            <w:pPr>
              <w:pStyle w:val="a3"/>
              <w:ind w:right="-107"/>
              <w:jc w:val="center"/>
            </w:pPr>
            <w:r>
              <w:t>Ме</w:t>
            </w:r>
            <w:r w:rsidRPr="005E7DC8">
              <w:rPr>
                <w:color w:val="FF0000"/>
                <w:vertAlign w:val="superscript"/>
              </w:rPr>
              <w:t>+</w:t>
            </w:r>
            <w:r>
              <w:rPr>
                <w:color w:val="FF0000"/>
                <w:vertAlign w:val="superscript"/>
              </w:rPr>
              <w:t>5</w:t>
            </w:r>
            <w:r>
              <w:t>; Ме</w:t>
            </w:r>
            <w:r w:rsidRPr="005E7DC8">
              <w:rPr>
                <w:color w:val="FF0000"/>
                <w:vertAlign w:val="superscript"/>
              </w:rPr>
              <w:t>+</w:t>
            </w:r>
            <w:r>
              <w:rPr>
                <w:color w:val="FF0000"/>
                <w:vertAlign w:val="superscript"/>
              </w:rPr>
              <w:t>6</w:t>
            </w:r>
            <w:r>
              <w:t>; Ме</w:t>
            </w:r>
            <w:r w:rsidRPr="005E7DC8">
              <w:rPr>
                <w:color w:val="FF0000"/>
                <w:vertAlign w:val="superscript"/>
              </w:rPr>
              <w:t>+</w:t>
            </w:r>
            <w:r>
              <w:rPr>
                <w:color w:val="FF0000"/>
                <w:vertAlign w:val="superscript"/>
              </w:rPr>
              <w:t>7</w:t>
            </w:r>
          </w:p>
        </w:tc>
        <w:tc>
          <w:tcPr>
            <w:tcW w:w="2685" w:type="dxa"/>
            <w:vAlign w:val="center"/>
          </w:tcPr>
          <w:p w14:paraId="3989CF22" w14:textId="76DC18E6" w:rsidR="004E45C9" w:rsidRDefault="004E45C9" w:rsidP="004E45C9">
            <w:pPr>
              <w:ind w:right="-182" w:hanging="101"/>
              <w:jc w:val="center"/>
              <w:rPr>
                <w:szCs w:val="24"/>
              </w:rPr>
            </w:pPr>
          </w:p>
          <w:p w14:paraId="66F53009" w14:textId="56F8575F" w:rsidR="00806226" w:rsidRDefault="00806226" w:rsidP="004E45C9">
            <w:pPr>
              <w:ind w:right="-182" w:hanging="101"/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szCs w:val="24"/>
                <w:lang w:val="en-US"/>
              </w:rPr>
              <w:t>V</w:t>
            </w:r>
            <w:r w:rsidRPr="005E7DC8"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O</w:t>
            </w:r>
            <w:r w:rsidRPr="005E7DC8">
              <w:rPr>
                <w:szCs w:val="24"/>
                <w:vertAlign w:val="subscript"/>
                <w:lang w:val="en-US"/>
              </w:rPr>
              <w:t>5</w:t>
            </w:r>
            <w:r>
              <w:rPr>
                <w:szCs w:val="24"/>
                <w:vertAlign w:val="subscript"/>
              </w:rPr>
              <w:t xml:space="preserve"> </w:t>
            </w:r>
            <w:r>
              <w:rPr>
                <w:szCs w:val="24"/>
                <w:lang w:val="en-US"/>
              </w:rPr>
              <w:t xml:space="preserve"> </w:t>
            </w:r>
            <w:r w:rsidR="0045025F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CrO</w:t>
            </w:r>
            <w:r>
              <w:rPr>
                <w:szCs w:val="24"/>
                <w:vertAlign w:val="subscript"/>
                <w:lang w:val="en-US"/>
              </w:rPr>
              <w:t>3</w:t>
            </w:r>
            <w:r>
              <w:rPr>
                <w:szCs w:val="24"/>
                <w:vertAlign w:val="subscript"/>
              </w:rPr>
              <w:t xml:space="preserve"> </w:t>
            </w:r>
            <w:r>
              <w:rPr>
                <w:szCs w:val="24"/>
                <w:lang w:val="en-US"/>
              </w:rPr>
              <w:t xml:space="preserve"> </w:t>
            </w:r>
            <w:r w:rsidR="0045025F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Mn</w:t>
            </w:r>
            <w:r w:rsidRPr="00A0523B"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O</w:t>
            </w:r>
            <w:r>
              <w:rPr>
                <w:szCs w:val="24"/>
                <w:vertAlign w:val="subscript"/>
                <w:lang w:val="en-US"/>
              </w:rPr>
              <w:t>7</w:t>
            </w:r>
          </w:p>
          <w:p w14:paraId="1BFAC2E1" w14:textId="15F15922" w:rsidR="004E45C9" w:rsidRPr="00C95893" w:rsidRDefault="004E45C9" w:rsidP="004E45C9">
            <w:pPr>
              <w:ind w:right="-182" w:hanging="101"/>
              <w:jc w:val="center"/>
              <w:rPr>
                <w:szCs w:val="24"/>
                <w:lang w:val="en-US"/>
              </w:rPr>
            </w:pPr>
          </w:p>
        </w:tc>
        <w:tc>
          <w:tcPr>
            <w:tcW w:w="1744" w:type="dxa"/>
            <w:vMerge/>
            <w:vAlign w:val="center"/>
          </w:tcPr>
          <w:p w14:paraId="21982F92" w14:textId="77777777" w:rsidR="00806226" w:rsidRPr="00C95893" w:rsidRDefault="00806226" w:rsidP="004E45C9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934" w:type="dxa"/>
            <w:vAlign w:val="center"/>
          </w:tcPr>
          <w:p w14:paraId="694A31F7" w14:textId="64284ADE" w:rsidR="00806226" w:rsidRPr="00C95893" w:rsidRDefault="00806226" w:rsidP="004E45C9">
            <w:pPr>
              <w:ind w:right="-109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HVO</w:t>
            </w:r>
            <w:r>
              <w:rPr>
                <w:szCs w:val="24"/>
                <w:vertAlign w:val="subscript"/>
                <w:lang w:val="en-US"/>
              </w:rPr>
              <w:t>3</w:t>
            </w:r>
            <w:r w:rsidRPr="00613474">
              <w:rPr>
                <w:szCs w:val="24"/>
                <w:vertAlign w:val="subscript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 </w:t>
            </w:r>
            <w:r w:rsidR="0045025F">
              <w:rPr>
                <w:szCs w:val="24"/>
              </w:rPr>
              <w:t xml:space="preserve">  </w:t>
            </w:r>
            <w:r w:rsidRPr="0061347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</w:t>
            </w:r>
            <w:r w:rsidRPr="00187812"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CrO</w:t>
            </w:r>
            <w:r w:rsidRPr="00187812">
              <w:rPr>
                <w:szCs w:val="24"/>
                <w:vertAlign w:val="subscript"/>
                <w:lang w:val="en-US"/>
              </w:rPr>
              <w:t>4</w:t>
            </w:r>
            <w:r>
              <w:rPr>
                <w:szCs w:val="24"/>
                <w:lang w:val="en-US"/>
              </w:rPr>
              <w:t xml:space="preserve"> </w:t>
            </w:r>
            <w:r w:rsidR="0045025F">
              <w:rPr>
                <w:szCs w:val="24"/>
              </w:rPr>
              <w:t xml:space="preserve">  </w:t>
            </w:r>
            <w:r w:rsidRPr="00613474">
              <w:rPr>
                <w:szCs w:val="24"/>
                <w:lang w:val="en-US"/>
              </w:rPr>
              <w:t xml:space="preserve">  </w:t>
            </w:r>
            <w:r>
              <w:rPr>
                <w:szCs w:val="24"/>
                <w:lang w:val="en-US"/>
              </w:rPr>
              <w:t>HMnO</w:t>
            </w:r>
            <w:r w:rsidRPr="00187812">
              <w:rPr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714" w:type="dxa"/>
            <w:vMerge/>
          </w:tcPr>
          <w:p w14:paraId="35E1D838" w14:textId="77777777" w:rsidR="00806226" w:rsidRDefault="00806226" w:rsidP="00613474">
            <w:pPr>
              <w:rPr>
                <w:szCs w:val="24"/>
                <w:lang w:val="en-US"/>
              </w:rPr>
            </w:pPr>
          </w:p>
        </w:tc>
      </w:tr>
      <w:tr w:rsidR="004E45C9" w:rsidRPr="00613474" w14:paraId="4701AA3B" w14:textId="3430B67C" w:rsidTr="00E86D3F">
        <w:trPr>
          <w:gridAfter w:val="1"/>
          <w:wAfter w:w="6" w:type="dxa"/>
          <w:cantSplit/>
          <w:trHeight w:val="1134"/>
        </w:trPr>
        <w:tc>
          <w:tcPr>
            <w:tcW w:w="790" w:type="dxa"/>
            <w:textDirection w:val="btLr"/>
            <w:vAlign w:val="center"/>
          </w:tcPr>
          <w:p w14:paraId="749FDB56" w14:textId="179CA1B9" w:rsidR="00806226" w:rsidRDefault="004E45C9" w:rsidP="00C842F9">
            <w:pPr>
              <w:ind w:left="113" w:right="113"/>
              <w:jc w:val="center"/>
              <w:rPr>
                <w:color w:val="auto"/>
              </w:rPr>
            </w:pPr>
            <w:r>
              <w:rPr>
                <w:color w:val="auto"/>
              </w:rPr>
              <w:t>ионная</w:t>
            </w:r>
          </w:p>
        </w:tc>
        <w:tc>
          <w:tcPr>
            <w:tcW w:w="1770" w:type="dxa"/>
            <w:vAlign w:val="center"/>
          </w:tcPr>
          <w:p w14:paraId="33AE766B" w14:textId="74083696" w:rsidR="00806226" w:rsidRDefault="00806226" w:rsidP="004E45C9">
            <w:pPr>
              <w:jc w:val="center"/>
              <w:rPr>
                <w:color w:val="auto"/>
              </w:rPr>
            </w:pPr>
            <w:r>
              <w:t>Ме</w:t>
            </w:r>
            <w:r w:rsidRPr="005E7DC8">
              <w:rPr>
                <w:color w:val="FF0000"/>
                <w:vertAlign w:val="superscript"/>
              </w:rPr>
              <w:t>+</w:t>
            </w:r>
            <w:r>
              <w:rPr>
                <w:color w:val="FF0000"/>
                <w:vertAlign w:val="superscript"/>
                <w:lang w:val="en-US"/>
              </w:rPr>
              <w:t>2</w:t>
            </w:r>
            <w:r>
              <w:t>; Ме</w:t>
            </w:r>
            <w:r w:rsidRPr="005E7DC8">
              <w:rPr>
                <w:color w:val="FF0000"/>
                <w:vertAlign w:val="superscript"/>
              </w:rPr>
              <w:t>+</w:t>
            </w:r>
            <w:r>
              <w:rPr>
                <w:color w:val="FF0000"/>
                <w:vertAlign w:val="superscript"/>
                <w:lang w:val="en-US"/>
              </w:rPr>
              <w:t>1</w:t>
            </w:r>
          </w:p>
        </w:tc>
        <w:tc>
          <w:tcPr>
            <w:tcW w:w="2685" w:type="dxa"/>
            <w:vAlign w:val="center"/>
          </w:tcPr>
          <w:p w14:paraId="241840E5" w14:textId="2E0D7D03" w:rsidR="00806226" w:rsidRPr="00560AB1" w:rsidRDefault="00CA508E" w:rsidP="004E45C9">
            <w:pPr>
              <w:ind w:hanging="101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FeO </w:t>
            </w:r>
            <w:r w:rsidR="0045025F">
              <w:rPr>
                <w:color w:val="auto"/>
              </w:rPr>
              <w:t xml:space="preserve">   </w:t>
            </w:r>
            <w:r>
              <w:rPr>
                <w:szCs w:val="24"/>
                <w:lang w:val="en-US"/>
              </w:rPr>
              <w:t xml:space="preserve">  BaO </w:t>
            </w:r>
            <w:r w:rsidR="00806226">
              <w:rPr>
                <w:color w:val="auto"/>
                <w:lang w:val="en-US"/>
              </w:rPr>
              <w:t xml:space="preserve"> </w:t>
            </w:r>
            <w:r w:rsidR="00806226">
              <w:rPr>
                <w:szCs w:val="24"/>
                <w:lang w:val="en-US"/>
              </w:rPr>
              <w:t xml:space="preserve"> </w:t>
            </w:r>
            <w:r w:rsidR="0045025F">
              <w:rPr>
                <w:szCs w:val="24"/>
              </w:rPr>
              <w:t xml:space="preserve">  </w:t>
            </w:r>
            <w:r>
              <w:rPr>
                <w:szCs w:val="24"/>
                <w:lang w:val="en-US"/>
              </w:rPr>
              <w:t xml:space="preserve"> K</w:t>
            </w:r>
            <w:r w:rsidRPr="0068403E"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O</w:t>
            </w:r>
            <w:r w:rsidR="0080622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1744" w:type="dxa"/>
            <w:vAlign w:val="center"/>
          </w:tcPr>
          <w:p w14:paraId="659E9BB3" w14:textId="721657EF" w:rsidR="00806226" w:rsidRDefault="00806226" w:rsidP="004E45C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основные</w:t>
            </w:r>
          </w:p>
        </w:tc>
        <w:tc>
          <w:tcPr>
            <w:tcW w:w="2934" w:type="dxa"/>
            <w:vAlign w:val="center"/>
          </w:tcPr>
          <w:p w14:paraId="64AF06DF" w14:textId="49CCC622" w:rsidR="00806226" w:rsidRPr="0068403E" w:rsidRDefault="00CA508E" w:rsidP="004E45C9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Fe(OH)</w:t>
            </w:r>
            <w:r w:rsidRPr="0068403E">
              <w:rPr>
                <w:color w:val="auto"/>
                <w:vertAlign w:val="subscript"/>
                <w:lang w:val="en-US"/>
              </w:rPr>
              <w:t>2</w:t>
            </w:r>
            <w:r>
              <w:rPr>
                <w:color w:val="auto"/>
                <w:vertAlign w:val="subscript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 </w:t>
            </w:r>
            <w:r w:rsidR="0045025F" w:rsidRPr="0045025F">
              <w:rPr>
                <w:szCs w:val="24"/>
                <w:lang w:val="en-US"/>
              </w:rPr>
              <w:t xml:space="preserve">  </w:t>
            </w:r>
            <w:r w:rsidR="00806226">
              <w:rPr>
                <w:color w:val="auto"/>
                <w:lang w:val="en-US"/>
              </w:rPr>
              <w:t>Ba(OH)</w:t>
            </w:r>
            <w:r w:rsidR="00806226" w:rsidRPr="0068403E">
              <w:rPr>
                <w:color w:val="auto"/>
                <w:vertAlign w:val="subscript"/>
                <w:lang w:val="en-US"/>
              </w:rPr>
              <w:t>2</w:t>
            </w:r>
            <w:r>
              <w:rPr>
                <w:color w:val="auto"/>
                <w:vertAlign w:val="subscript"/>
                <w:lang w:val="en-US"/>
              </w:rPr>
              <w:t xml:space="preserve"> </w:t>
            </w:r>
            <w:r w:rsidR="00806226">
              <w:rPr>
                <w:szCs w:val="24"/>
                <w:lang w:val="en-US"/>
              </w:rPr>
              <w:t xml:space="preserve"> </w:t>
            </w:r>
            <w:r w:rsidR="0045025F" w:rsidRPr="0045025F">
              <w:rPr>
                <w:szCs w:val="24"/>
                <w:lang w:val="en-US"/>
              </w:rPr>
              <w:t xml:space="preserve">  </w:t>
            </w:r>
            <w:r>
              <w:rPr>
                <w:color w:val="auto"/>
                <w:lang w:val="en-US"/>
              </w:rPr>
              <w:t xml:space="preserve"> K</w:t>
            </w:r>
            <w:r w:rsidR="00806226">
              <w:rPr>
                <w:color w:val="auto"/>
                <w:lang w:val="en-US"/>
              </w:rPr>
              <w:t>OH</w:t>
            </w:r>
          </w:p>
        </w:tc>
        <w:tc>
          <w:tcPr>
            <w:tcW w:w="714" w:type="dxa"/>
            <w:vMerge w:val="restart"/>
            <w:textDirection w:val="tbRl"/>
          </w:tcPr>
          <w:p w14:paraId="4BD57A3A" w14:textId="643B485A" w:rsidR="00806226" w:rsidRPr="00806226" w:rsidRDefault="00806226" w:rsidP="004E45C9">
            <w:pPr>
              <w:ind w:left="113" w:right="113"/>
              <w:jc w:val="center"/>
              <w:rPr>
                <w:color w:val="auto"/>
              </w:rPr>
            </w:pPr>
            <w:r w:rsidRPr="004E45C9">
              <w:rPr>
                <w:color w:val="auto"/>
              </w:rPr>
              <w:t>основания</w:t>
            </w:r>
          </w:p>
        </w:tc>
      </w:tr>
      <w:tr w:rsidR="00CA508E" w:rsidRPr="001F1EA6" w14:paraId="18583254" w14:textId="57BEF256" w:rsidTr="00E86D3F">
        <w:trPr>
          <w:gridAfter w:val="1"/>
          <w:wAfter w:w="6" w:type="dxa"/>
          <w:cantSplit/>
          <w:trHeight w:val="1134"/>
        </w:trPr>
        <w:tc>
          <w:tcPr>
            <w:tcW w:w="790" w:type="dxa"/>
            <w:textDirection w:val="btLr"/>
          </w:tcPr>
          <w:p w14:paraId="5B2F46E7" w14:textId="068F6997" w:rsidR="00CA508E" w:rsidRDefault="00CA508E" w:rsidP="00CA508E">
            <w:pPr>
              <w:ind w:left="113" w:right="113"/>
              <w:rPr>
                <w:color w:val="auto"/>
              </w:rPr>
            </w:pPr>
            <w:r>
              <w:rPr>
                <w:color w:val="auto"/>
              </w:rPr>
              <w:t>ионная</w:t>
            </w:r>
          </w:p>
          <w:p w14:paraId="6DB8A808" w14:textId="160F11EC" w:rsidR="00CA508E" w:rsidRDefault="00CA508E" w:rsidP="00CA508E">
            <w:pPr>
              <w:ind w:left="113" w:right="113"/>
              <w:rPr>
                <w:color w:val="auto"/>
              </w:rPr>
            </w:pPr>
            <w:r>
              <w:rPr>
                <w:color w:val="auto"/>
                <w:lang w:val="en-US"/>
              </w:rPr>
              <w:t>+</w:t>
            </w:r>
            <w:r>
              <w:rPr>
                <w:color w:val="auto"/>
              </w:rPr>
              <w:t xml:space="preserve"> ков.</w:t>
            </w:r>
          </w:p>
          <w:p w14:paraId="25EC7E97" w14:textId="4EA6BD4A" w:rsidR="00CA508E" w:rsidRPr="005E7DC8" w:rsidRDefault="00CA508E" w:rsidP="00CA508E">
            <w:pPr>
              <w:ind w:left="113" w:right="113"/>
              <w:rPr>
                <w:color w:val="auto"/>
                <w:lang w:val="en-US"/>
              </w:rPr>
            </w:pPr>
          </w:p>
        </w:tc>
        <w:tc>
          <w:tcPr>
            <w:tcW w:w="1770" w:type="dxa"/>
            <w:vAlign w:val="center"/>
          </w:tcPr>
          <w:p w14:paraId="13655D45" w14:textId="18CA534B" w:rsidR="00CA508E" w:rsidRDefault="00CA508E" w:rsidP="00CA508E">
            <w:pPr>
              <w:jc w:val="center"/>
              <w:rPr>
                <w:color w:val="FF0000"/>
                <w:vertAlign w:val="superscript"/>
                <w:lang w:val="en-US"/>
              </w:rPr>
            </w:pPr>
            <w:r>
              <w:t>Ме</w:t>
            </w:r>
            <w:r w:rsidRPr="005E7DC8">
              <w:rPr>
                <w:color w:val="FF0000"/>
                <w:vertAlign w:val="superscript"/>
              </w:rPr>
              <w:t>+</w:t>
            </w:r>
            <w:r>
              <w:rPr>
                <w:color w:val="FF0000"/>
                <w:vertAlign w:val="superscript"/>
                <w:lang w:val="en-US"/>
              </w:rPr>
              <w:t>3</w:t>
            </w:r>
          </w:p>
          <w:p w14:paraId="24EA2270" w14:textId="77777777" w:rsidR="00F85101" w:rsidRDefault="00F85101" w:rsidP="00CA508E">
            <w:pPr>
              <w:jc w:val="center"/>
            </w:pPr>
          </w:p>
          <w:p w14:paraId="7CC12292" w14:textId="5FC72EA3" w:rsidR="00CA508E" w:rsidRPr="00416B01" w:rsidRDefault="00CA508E" w:rsidP="00CA508E">
            <w:pPr>
              <w:jc w:val="center"/>
              <w:rPr>
                <w:color w:val="auto"/>
              </w:rPr>
            </w:pPr>
            <w:r>
              <w:t>Ме</w:t>
            </w:r>
            <w:r w:rsidRPr="005E7DC8">
              <w:rPr>
                <w:color w:val="FF0000"/>
                <w:vertAlign w:val="superscript"/>
              </w:rPr>
              <w:t>+</w:t>
            </w:r>
            <w:r>
              <w:rPr>
                <w:color w:val="FF0000"/>
                <w:vertAlign w:val="superscript"/>
                <w:lang w:val="en-US"/>
              </w:rPr>
              <w:t>2</w:t>
            </w:r>
          </w:p>
        </w:tc>
        <w:tc>
          <w:tcPr>
            <w:tcW w:w="2685" w:type="dxa"/>
            <w:vAlign w:val="center"/>
          </w:tcPr>
          <w:p w14:paraId="2A45E16D" w14:textId="10582F31" w:rsidR="00F85101" w:rsidRPr="0045025F" w:rsidRDefault="00CA508E" w:rsidP="00BC3E23">
            <w:pPr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szCs w:val="24"/>
                <w:lang w:val="en-US"/>
              </w:rPr>
              <w:t>Al</w:t>
            </w:r>
            <w:r w:rsidRPr="0045025F"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O</w:t>
            </w:r>
            <w:r w:rsidRPr="0045025F">
              <w:rPr>
                <w:szCs w:val="24"/>
                <w:vertAlign w:val="subscript"/>
                <w:lang w:val="en-US"/>
              </w:rPr>
              <w:t>3</w:t>
            </w:r>
            <w:r w:rsidR="00F85101" w:rsidRPr="0045025F">
              <w:rPr>
                <w:szCs w:val="24"/>
                <w:lang w:val="en-US"/>
              </w:rPr>
              <w:t xml:space="preserve">  </w:t>
            </w:r>
            <w:r w:rsidR="0045025F" w:rsidRPr="0045025F">
              <w:rPr>
                <w:szCs w:val="24"/>
                <w:lang w:val="en-US"/>
              </w:rPr>
              <w:t xml:space="preserve"> </w:t>
            </w:r>
            <w:r w:rsidR="00F85101" w:rsidRPr="0045025F">
              <w:rPr>
                <w:szCs w:val="24"/>
                <w:lang w:val="en-US"/>
              </w:rPr>
              <w:t xml:space="preserve"> </w:t>
            </w:r>
            <w:r w:rsidR="00F85101">
              <w:rPr>
                <w:szCs w:val="24"/>
                <w:lang w:val="en-US"/>
              </w:rPr>
              <w:t>Cr</w:t>
            </w:r>
            <w:r w:rsidR="00F85101" w:rsidRPr="0045025F">
              <w:rPr>
                <w:szCs w:val="24"/>
                <w:vertAlign w:val="subscript"/>
                <w:lang w:val="en-US"/>
              </w:rPr>
              <w:t>2</w:t>
            </w:r>
            <w:r w:rsidR="00F85101">
              <w:rPr>
                <w:szCs w:val="24"/>
                <w:lang w:val="en-US"/>
              </w:rPr>
              <w:t>O</w:t>
            </w:r>
            <w:r w:rsidR="00F85101" w:rsidRPr="0045025F">
              <w:rPr>
                <w:szCs w:val="24"/>
                <w:vertAlign w:val="subscript"/>
                <w:lang w:val="en-US"/>
              </w:rPr>
              <w:t>3</w:t>
            </w:r>
            <w:r w:rsidR="003A3DC9">
              <w:rPr>
                <w:szCs w:val="24"/>
                <w:vertAlign w:val="subscript"/>
              </w:rPr>
              <w:t xml:space="preserve">  </w:t>
            </w:r>
            <w:r w:rsidR="003A3DC9">
              <w:rPr>
                <w:szCs w:val="24"/>
                <w:lang w:val="en-US"/>
              </w:rPr>
              <w:t xml:space="preserve"> </w:t>
            </w:r>
            <w:r w:rsidR="003A3DC9">
              <w:rPr>
                <w:szCs w:val="24"/>
              </w:rPr>
              <w:t xml:space="preserve"> </w:t>
            </w:r>
            <w:r w:rsidR="003A3DC9">
              <w:rPr>
                <w:szCs w:val="24"/>
                <w:lang w:val="en-US"/>
              </w:rPr>
              <w:t>Fe</w:t>
            </w:r>
            <w:r w:rsidR="003A3DC9" w:rsidRPr="0045025F">
              <w:rPr>
                <w:szCs w:val="24"/>
                <w:vertAlign w:val="subscript"/>
                <w:lang w:val="en-US"/>
              </w:rPr>
              <w:t>2</w:t>
            </w:r>
            <w:r w:rsidR="003A3DC9">
              <w:rPr>
                <w:szCs w:val="24"/>
                <w:lang w:val="en-US"/>
              </w:rPr>
              <w:t>O</w:t>
            </w:r>
            <w:r w:rsidR="003A3DC9" w:rsidRPr="0045025F">
              <w:rPr>
                <w:szCs w:val="24"/>
                <w:vertAlign w:val="subscript"/>
                <w:lang w:val="en-US"/>
              </w:rPr>
              <w:t>3</w:t>
            </w:r>
          </w:p>
          <w:p w14:paraId="37E36D7E" w14:textId="55E5EBFC" w:rsidR="00F85101" w:rsidRPr="0045025F" w:rsidRDefault="00F85101" w:rsidP="00BC3E23">
            <w:pPr>
              <w:jc w:val="center"/>
              <w:rPr>
                <w:szCs w:val="24"/>
                <w:vertAlign w:val="subscript"/>
                <w:lang w:val="en-US"/>
              </w:rPr>
            </w:pPr>
          </w:p>
          <w:p w14:paraId="238F9F84" w14:textId="14B9300F" w:rsidR="00BC3E23" w:rsidRPr="0045025F" w:rsidRDefault="00F85101" w:rsidP="00BC3E23">
            <w:pPr>
              <w:ind w:right="-107"/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szCs w:val="24"/>
                <w:lang w:val="en-US"/>
              </w:rPr>
              <w:t>Be</w:t>
            </w:r>
            <w:r w:rsidR="00CA508E">
              <w:rPr>
                <w:szCs w:val="24"/>
                <w:lang w:val="en-US"/>
              </w:rPr>
              <w:t>O</w:t>
            </w:r>
            <w:r w:rsidRPr="0045025F">
              <w:rPr>
                <w:szCs w:val="24"/>
                <w:vertAlign w:val="subscript"/>
                <w:lang w:val="en-US"/>
              </w:rPr>
              <w:t xml:space="preserve"> </w:t>
            </w:r>
            <w:r w:rsidRPr="0045025F">
              <w:rPr>
                <w:szCs w:val="24"/>
                <w:lang w:val="en-US"/>
              </w:rPr>
              <w:t xml:space="preserve"> </w:t>
            </w:r>
            <w:r w:rsidR="0045025F" w:rsidRPr="0045025F">
              <w:rPr>
                <w:szCs w:val="24"/>
                <w:lang w:val="en-US"/>
              </w:rPr>
              <w:t xml:space="preserve">    </w:t>
            </w:r>
            <w:r w:rsidRPr="0045025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ZnO</w:t>
            </w:r>
          </w:p>
          <w:p w14:paraId="78DA2F37" w14:textId="106F2ED0" w:rsidR="00CA508E" w:rsidRPr="0045025F" w:rsidRDefault="00F85101" w:rsidP="00BC3E23">
            <w:pPr>
              <w:ind w:right="-107"/>
              <w:jc w:val="center"/>
              <w:rPr>
                <w:color w:val="auto"/>
                <w:lang w:val="en-US"/>
              </w:rPr>
            </w:pPr>
            <w:r>
              <w:rPr>
                <w:szCs w:val="24"/>
                <w:lang w:val="en-US"/>
              </w:rPr>
              <w:t>PbO</w:t>
            </w:r>
            <w:r w:rsidRPr="0045025F">
              <w:rPr>
                <w:szCs w:val="24"/>
                <w:lang w:val="en-US"/>
              </w:rPr>
              <w:t xml:space="preserve">  </w:t>
            </w:r>
            <w:r w:rsidR="0045025F" w:rsidRPr="0045025F">
              <w:rPr>
                <w:szCs w:val="24"/>
                <w:lang w:val="en-US"/>
              </w:rPr>
              <w:t xml:space="preserve">    </w:t>
            </w:r>
            <w:r w:rsidRPr="0045025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SnO</w:t>
            </w:r>
          </w:p>
        </w:tc>
        <w:tc>
          <w:tcPr>
            <w:tcW w:w="1744" w:type="dxa"/>
            <w:vAlign w:val="center"/>
          </w:tcPr>
          <w:p w14:paraId="66663F2B" w14:textId="36E13C47" w:rsidR="00CA508E" w:rsidRDefault="00CA508E" w:rsidP="00BC3E2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амфотерные</w:t>
            </w:r>
          </w:p>
        </w:tc>
        <w:tc>
          <w:tcPr>
            <w:tcW w:w="2934" w:type="dxa"/>
          </w:tcPr>
          <w:p w14:paraId="4836DFFB" w14:textId="5817DD97" w:rsidR="00CA508E" w:rsidRPr="003A3DC9" w:rsidRDefault="00F85101" w:rsidP="00BC3E23">
            <w:pPr>
              <w:jc w:val="center"/>
              <w:rPr>
                <w:sz w:val="22"/>
                <w:lang w:val="en-US"/>
              </w:rPr>
            </w:pPr>
            <w:r w:rsidRPr="003A3DC9">
              <w:rPr>
                <w:color w:val="auto"/>
                <w:sz w:val="22"/>
                <w:szCs w:val="20"/>
                <w:lang w:val="en-US"/>
              </w:rPr>
              <w:t>Al(OH)</w:t>
            </w:r>
            <w:r w:rsidRPr="003A3DC9">
              <w:rPr>
                <w:color w:val="auto"/>
                <w:sz w:val="22"/>
                <w:szCs w:val="20"/>
                <w:vertAlign w:val="subscript"/>
                <w:lang w:val="en-US"/>
              </w:rPr>
              <w:t xml:space="preserve">3 </w:t>
            </w:r>
            <w:r w:rsidRPr="003A3DC9">
              <w:rPr>
                <w:sz w:val="22"/>
                <w:lang w:val="en-US"/>
              </w:rPr>
              <w:t xml:space="preserve"> </w:t>
            </w:r>
            <w:r w:rsidR="003A3DC9">
              <w:rPr>
                <w:sz w:val="22"/>
                <w:lang w:val="en-US"/>
              </w:rPr>
              <w:t xml:space="preserve"> </w:t>
            </w:r>
            <w:r w:rsidR="0045025F" w:rsidRPr="003A3DC9">
              <w:rPr>
                <w:sz w:val="22"/>
                <w:lang w:val="en-US"/>
              </w:rPr>
              <w:t xml:space="preserve"> </w:t>
            </w:r>
            <w:r w:rsidRPr="003A3DC9">
              <w:rPr>
                <w:color w:val="auto"/>
                <w:sz w:val="22"/>
                <w:szCs w:val="20"/>
                <w:lang w:val="en-US"/>
              </w:rPr>
              <w:t xml:space="preserve"> Cr(OH)</w:t>
            </w:r>
            <w:r w:rsidRPr="003A3DC9">
              <w:rPr>
                <w:color w:val="auto"/>
                <w:sz w:val="22"/>
                <w:szCs w:val="20"/>
                <w:vertAlign w:val="subscript"/>
                <w:lang w:val="en-US"/>
              </w:rPr>
              <w:t>3</w:t>
            </w:r>
            <w:r w:rsidR="003A3DC9">
              <w:rPr>
                <w:color w:val="auto"/>
                <w:sz w:val="22"/>
                <w:szCs w:val="20"/>
                <w:vertAlign w:val="subscript"/>
                <w:lang w:val="en-US"/>
              </w:rPr>
              <w:t xml:space="preserve">   </w:t>
            </w:r>
            <w:r w:rsidR="003A3DC9" w:rsidRPr="003A3DC9">
              <w:rPr>
                <w:color w:val="auto"/>
                <w:sz w:val="22"/>
                <w:szCs w:val="20"/>
                <w:lang w:val="en-US"/>
              </w:rPr>
              <w:t xml:space="preserve"> </w:t>
            </w:r>
            <w:r w:rsidR="003A3DC9">
              <w:rPr>
                <w:color w:val="auto"/>
                <w:sz w:val="22"/>
                <w:szCs w:val="20"/>
                <w:lang w:val="en-US"/>
              </w:rPr>
              <w:t>Fe</w:t>
            </w:r>
            <w:r w:rsidR="003A3DC9" w:rsidRPr="003A3DC9">
              <w:rPr>
                <w:color w:val="auto"/>
                <w:sz w:val="22"/>
                <w:szCs w:val="20"/>
                <w:lang w:val="en-US"/>
              </w:rPr>
              <w:t>(OH)</w:t>
            </w:r>
            <w:r w:rsidR="003A3DC9" w:rsidRPr="003A3DC9">
              <w:rPr>
                <w:color w:val="auto"/>
                <w:sz w:val="22"/>
                <w:szCs w:val="20"/>
                <w:vertAlign w:val="subscript"/>
                <w:lang w:val="en-US"/>
              </w:rPr>
              <w:t>3</w:t>
            </w:r>
          </w:p>
          <w:p w14:paraId="44E3E841" w14:textId="77777777" w:rsidR="00BC3E23" w:rsidRDefault="00BC3E23" w:rsidP="00BC3E23">
            <w:pPr>
              <w:jc w:val="center"/>
              <w:rPr>
                <w:color w:val="auto"/>
                <w:lang w:val="en-US"/>
              </w:rPr>
            </w:pPr>
          </w:p>
          <w:p w14:paraId="1AC52626" w14:textId="56994F7E" w:rsidR="00F85101" w:rsidRPr="00F85101" w:rsidRDefault="00F85101" w:rsidP="00BC3E2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Be(OH)</w:t>
            </w:r>
            <w:r w:rsidRPr="0068403E">
              <w:rPr>
                <w:color w:val="auto"/>
                <w:vertAlign w:val="subscript"/>
                <w:lang w:val="en-US"/>
              </w:rPr>
              <w:t>2</w:t>
            </w:r>
            <w:r>
              <w:rPr>
                <w:color w:val="auto"/>
                <w:vertAlign w:val="subscript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 </w:t>
            </w:r>
            <w:r w:rsidR="0045025F" w:rsidRPr="0045025F">
              <w:rPr>
                <w:szCs w:val="24"/>
                <w:lang w:val="en-US"/>
              </w:rPr>
              <w:t xml:space="preserve">   </w:t>
            </w:r>
            <w:r>
              <w:rPr>
                <w:color w:val="auto"/>
                <w:lang w:val="en-US"/>
              </w:rPr>
              <w:t xml:space="preserve"> Zn(OH)</w:t>
            </w:r>
            <w:r w:rsidRPr="0068403E">
              <w:rPr>
                <w:color w:val="auto"/>
                <w:vertAlign w:val="subscript"/>
                <w:lang w:val="en-US"/>
              </w:rPr>
              <w:t>2</w:t>
            </w:r>
            <w:r>
              <w:rPr>
                <w:color w:val="auto"/>
                <w:vertAlign w:val="subscript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 xml:space="preserve">  </w:t>
            </w:r>
            <w:r w:rsidR="00BC3E23">
              <w:rPr>
                <w:color w:val="auto"/>
                <w:lang w:val="en-US"/>
              </w:rPr>
              <w:t>Pb</w:t>
            </w:r>
            <w:r>
              <w:rPr>
                <w:color w:val="auto"/>
                <w:lang w:val="en-US"/>
              </w:rPr>
              <w:t>(OH)</w:t>
            </w:r>
            <w:r w:rsidRPr="0068403E">
              <w:rPr>
                <w:color w:val="auto"/>
                <w:vertAlign w:val="subscript"/>
                <w:lang w:val="en-US"/>
              </w:rPr>
              <w:t>2</w:t>
            </w:r>
            <w:r>
              <w:rPr>
                <w:color w:val="auto"/>
                <w:vertAlign w:val="subscript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 </w:t>
            </w:r>
            <w:r w:rsidR="0045025F" w:rsidRPr="0045025F">
              <w:rPr>
                <w:szCs w:val="24"/>
                <w:lang w:val="en-US"/>
              </w:rPr>
              <w:t xml:space="preserve">   </w:t>
            </w:r>
            <w:r>
              <w:rPr>
                <w:color w:val="auto"/>
                <w:lang w:val="en-US"/>
              </w:rPr>
              <w:t xml:space="preserve"> </w:t>
            </w:r>
            <w:r w:rsidR="00BC3E23">
              <w:rPr>
                <w:color w:val="auto"/>
                <w:lang w:val="en-US"/>
              </w:rPr>
              <w:t>Sn</w:t>
            </w:r>
            <w:r>
              <w:rPr>
                <w:color w:val="auto"/>
                <w:lang w:val="en-US"/>
              </w:rPr>
              <w:t>(OH)</w:t>
            </w:r>
            <w:r w:rsidRPr="0068403E">
              <w:rPr>
                <w:color w:val="auto"/>
                <w:vertAlign w:val="subscript"/>
                <w:lang w:val="en-US"/>
              </w:rPr>
              <w:t>2</w:t>
            </w:r>
          </w:p>
        </w:tc>
        <w:tc>
          <w:tcPr>
            <w:tcW w:w="714" w:type="dxa"/>
            <w:vMerge/>
          </w:tcPr>
          <w:p w14:paraId="5363C354" w14:textId="77777777" w:rsidR="00CA508E" w:rsidRPr="00F85101" w:rsidRDefault="00CA508E" w:rsidP="00CA508E">
            <w:pPr>
              <w:rPr>
                <w:color w:val="auto"/>
                <w:lang w:val="en-US"/>
              </w:rPr>
            </w:pPr>
          </w:p>
        </w:tc>
      </w:tr>
    </w:tbl>
    <w:p w14:paraId="17889604" w14:textId="77777777" w:rsidR="00EB5477" w:rsidRPr="002546A9" w:rsidRDefault="00EB5477" w:rsidP="00D06662">
      <w:pPr>
        <w:pStyle w:val="a3"/>
        <w:rPr>
          <w:sz w:val="32"/>
          <w:szCs w:val="32"/>
          <w:lang w:val="en-US"/>
        </w:rPr>
      </w:pPr>
    </w:p>
    <w:p w14:paraId="23D42EB1" w14:textId="60AE3DE0" w:rsidR="00D06662" w:rsidRPr="00EB5477" w:rsidRDefault="00D06662" w:rsidP="00D06662">
      <w:pPr>
        <w:pStyle w:val="a3"/>
        <w:rPr>
          <w:sz w:val="32"/>
          <w:szCs w:val="32"/>
        </w:rPr>
      </w:pPr>
      <w:r w:rsidRPr="00EB5477">
        <w:rPr>
          <w:sz w:val="32"/>
          <w:szCs w:val="32"/>
        </w:rPr>
        <w:t xml:space="preserve">Сложные вещества делятся на основные </w:t>
      </w:r>
      <w:r w:rsidRPr="004F5FFA">
        <w:rPr>
          <w:b/>
          <w:bCs/>
          <w:sz w:val="32"/>
          <w:szCs w:val="32"/>
        </w:rPr>
        <w:t>классы:</w:t>
      </w:r>
    </w:p>
    <w:p w14:paraId="1E100FA0" w14:textId="02EC4C1B" w:rsidR="00D06662" w:rsidRPr="00A94D75" w:rsidRDefault="00D06662" w:rsidP="00D06662">
      <w:pPr>
        <w:pStyle w:val="a3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A94D75">
        <w:rPr>
          <w:b/>
          <w:bCs/>
          <w:i/>
          <w:iCs/>
          <w:sz w:val="18"/>
          <w:szCs w:val="18"/>
        </w:rPr>
        <w:t>Таблица 5.</w:t>
      </w:r>
      <w:r w:rsidR="003C3F67">
        <w:rPr>
          <w:b/>
          <w:bCs/>
          <w:i/>
          <w:iCs/>
          <w:sz w:val="18"/>
          <w:szCs w:val="18"/>
        </w:rPr>
        <w:t>3</w:t>
      </w:r>
    </w:p>
    <w:tbl>
      <w:tblPr>
        <w:tblStyle w:val="a4"/>
        <w:tblW w:w="10850" w:type="dxa"/>
        <w:tblInd w:w="-1496" w:type="dxa"/>
        <w:tblLayout w:type="fixed"/>
        <w:tblLook w:val="04A0" w:firstRow="1" w:lastRow="0" w:firstColumn="1" w:lastColumn="0" w:noHBand="0" w:noVBand="1"/>
      </w:tblPr>
      <w:tblGrid>
        <w:gridCol w:w="1059"/>
        <w:gridCol w:w="1702"/>
        <w:gridCol w:w="2125"/>
        <w:gridCol w:w="1280"/>
        <w:gridCol w:w="1703"/>
        <w:gridCol w:w="1419"/>
        <w:gridCol w:w="1562"/>
      </w:tblGrid>
      <w:tr w:rsidR="00993D87" w14:paraId="183A277A" w14:textId="48715647" w:rsidTr="006E3B19">
        <w:tc>
          <w:tcPr>
            <w:tcW w:w="4886" w:type="dxa"/>
            <w:gridSpan w:val="3"/>
          </w:tcPr>
          <w:p w14:paraId="69342000" w14:textId="39D2112F" w:rsidR="00993D87" w:rsidRPr="004F5FFA" w:rsidRDefault="00993D87" w:rsidP="00EB5477">
            <w:pPr>
              <w:pStyle w:val="a3"/>
              <w:jc w:val="center"/>
              <w:rPr>
                <w:b/>
                <w:bCs/>
              </w:rPr>
            </w:pPr>
            <w:r w:rsidRPr="004F5FFA">
              <w:rPr>
                <w:b/>
                <w:bCs/>
                <w:sz w:val="28"/>
                <w:szCs w:val="24"/>
              </w:rPr>
              <w:t>оксиды</w:t>
            </w:r>
          </w:p>
        </w:tc>
        <w:tc>
          <w:tcPr>
            <w:tcW w:w="1280" w:type="dxa"/>
            <w:vMerge w:val="restart"/>
            <w:vAlign w:val="center"/>
          </w:tcPr>
          <w:p w14:paraId="0FBC86A8" w14:textId="77777777" w:rsidR="00993D87" w:rsidRPr="004F5FFA" w:rsidRDefault="00993D87" w:rsidP="004F5FFA">
            <w:pPr>
              <w:pStyle w:val="a3"/>
              <w:ind w:right="-113" w:hanging="245"/>
              <w:jc w:val="center"/>
              <w:rPr>
                <w:b/>
                <w:bCs/>
                <w:sz w:val="28"/>
                <w:szCs w:val="28"/>
              </w:rPr>
            </w:pPr>
            <w:r w:rsidRPr="001F1EA6">
              <w:rPr>
                <w:b/>
                <w:bCs/>
                <w:color w:val="C00000"/>
                <w:sz w:val="28"/>
                <w:szCs w:val="28"/>
              </w:rPr>
              <w:t>кислоты</w:t>
            </w:r>
          </w:p>
        </w:tc>
        <w:tc>
          <w:tcPr>
            <w:tcW w:w="1703" w:type="dxa"/>
            <w:vMerge w:val="restart"/>
            <w:vAlign w:val="center"/>
          </w:tcPr>
          <w:p w14:paraId="4E8688A9" w14:textId="77777777" w:rsidR="00993D87" w:rsidRPr="003A3DC9" w:rsidRDefault="00993D87" w:rsidP="004F5FFA">
            <w:pPr>
              <w:pStyle w:val="a3"/>
              <w:ind w:right="-113" w:hanging="245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A3DC9">
              <w:rPr>
                <w:b/>
                <w:bCs/>
                <w:color w:val="0070C0"/>
                <w:sz w:val="28"/>
                <w:szCs w:val="28"/>
              </w:rPr>
              <w:t>основания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14:paraId="3F07ACCC" w14:textId="5715E613" w:rsidR="00993D87" w:rsidRPr="004F5FFA" w:rsidRDefault="00993D87" w:rsidP="004F5FFA">
            <w:pPr>
              <w:pStyle w:val="a3"/>
              <w:ind w:right="-113" w:hanging="245"/>
              <w:jc w:val="center"/>
              <w:rPr>
                <w:b/>
                <w:bCs/>
                <w:sz w:val="28"/>
                <w:szCs w:val="28"/>
              </w:rPr>
            </w:pPr>
            <w:r w:rsidRPr="004F5FFA">
              <w:rPr>
                <w:b/>
                <w:bCs/>
                <w:sz w:val="28"/>
                <w:szCs w:val="28"/>
              </w:rPr>
              <w:t>соли</w:t>
            </w:r>
          </w:p>
        </w:tc>
      </w:tr>
      <w:tr w:rsidR="004F5FFA" w14:paraId="052D4C12" w14:textId="247CE122" w:rsidTr="001F1EA6">
        <w:trPr>
          <w:cantSplit/>
          <w:trHeight w:val="341"/>
        </w:trPr>
        <w:tc>
          <w:tcPr>
            <w:tcW w:w="1059" w:type="dxa"/>
            <w:vMerge w:val="restart"/>
            <w:textDirection w:val="tbRl"/>
          </w:tcPr>
          <w:p w14:paraId="0D898A44" w14:textId="00AE37B7" w:rsidR="004F5FFA" w:rsidRPr="001F1EA6" w:rsidRDefault="004F5FFA" w:rsidP="001F1EA6">
            <w:pPr>
              <w:pStyle w:val="a3"/>
              <w:ind w:left="113" w:right="113"/>
              <w:jc w:val="center"/>
              <w:rPr>
                <w:color w:val="7030A0"/>
                <w:szCs w:val="24"/>
              </w:rPr>
            </w:pPr>
            <w:r w:rsidRPr="001F1EA6">
              <w:rPr>
                <w:color w:val="7030A0"/>
                <w:sz w:val="28"/>
                <w:szCs w:val="28"/>
              </w:rPr>
              <w:t>несолеобразующие</w:t>
            </w:r>
            <w:r w:rsidR="001F1EA6" w:rsidRPr="001F1EA6">
              <w:rPr>
                <w:b/>
                <w:bCs/>
                <w:color w:val="7030A0"/>
                <w:sz w:val="28"/>
                <w:szCs w:val="28"/>
              </w:rPr>
              <w:t>→</w:t>
            </w:r>
          </w:p>
          <w:p w14:paraId="38DB2D87" w14:textId="77777777" w:rsidR="004F5FFA" w:rsidRPr="001F1EA6" w:rsidRDefault="004F5FFA" w:rsidP="001F1EA6">
            <w:pPr>
              <w:pStyle w:val="a3"/>
              <w:ind w:left="113" w:right="113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A092454" w14:textId="23E89F25" w:rsidR="004F5FFA" w:rsidRPr="001F1EA6" w:rsidRDefault="001F1EA6" w:rsidP="00993D87">
            <w:pPr>
              <w:pStyle w:val="a3"/>
              <w:jc w:val="center"/>
              <w:rPr>
                <w:color w:val="00B050"/>
                <w:szCs w:val="24"/>
              </w:rPr>
            </w:pPr>
            <w:r>
              <w:rPr>
                <w:color w:val="auto"/>
                <w:sz w:val="28"/>
                <w:szCs w:val="24"/>
              </w:rPr>
              <w:t>с</w:t>
            </w:r>
            <w:r w:rsidR="004F5FFA" w:rsidRPr="001F1EA6">
              <w:rPr>
                <w:color w:val="auto"/>
                <w:sz w:val="28"/>
                <w:szCs w:val="24"/>
              </w:rPr>
              <w:t>олеобразующие</w:t>
            </w:r>
            <w:r>
              <w:rPr>
                <w:color w:val="auto"/>
                <w:sz w:val="28"/>
                <w:szCs w:val="24"/>
              </w:rPr>
              <w:t xml:space="preserve">  </w:t>
            </w:r>
          </w:p>
        </w:tc>
        <w:tc>
          <w:tcPr>
            <w:tcW w:w="1280" w:type="dxa"/>
            <w:vMerge/>
          </w:tcPr>
          <w:p w14:paraId="1BC3560D" w14:textId="77777777" w:rsidR="004F5FFA" w:rsidRDefault="004F5FFA" w:rsidP="00993D8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2FC8F8A8" w14:textId="77777777" w:rsidR="004F5FFA" w:rsidRDefault="004F5FFA" w:rsidP="00993D8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981" w:type="dxa"/>
            <w:gridSpan w:val="2"/>
            <w:vMerge/>
          </w:tcPr>
          <w:p w14:paraId="65D592B7" w14:textId="77777777" w:rsidR="004F5FFA" w:rsidRDefault="004F5FFA" w:rsidP="00993D87">
            <w:pPr>
              <w:pStyle w:val="a3"/>
              <w:jc w:val="center"/>
              <w:rPr>
                <w:szCs w:val="24"/>
              </w:rPr>
            </w:pPr>
          </w:p>
        </w:tc>
      </w:tr>
      <w:tr w:rsidR="004F5FFA" w:rsidRPr="0097445B" w14:paraId="16AA7886" w14:textId="4D6A6D9E" w:rsidTr="001F1EA6">
        <w:tc>
          <w:tcPr>
            <w:tcW w:w="1059" w:type="dxa"/>
            <w:vMerge/>
            <w:textDirection w:val="btLr"/>
          </w:tcPr>
          <w:p w14:paraId="673DBFFA" w14:textId="4604EA3E" w:rsidR="004F5FFA" w:rsidRPr="001F1EA6" w:rsidRDefault="004F5FFA" w:rsidP="00993D87">
            <w:pPr>
              <w:pStyle w:val="a3"/>
              <w:ind w:left="113" w:right="113"/>
              <w:jc w:val="center"/>
              <w:rPr>
                <w:color w:val="7030A0"/>
                <w:sz w:val="28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71800C0" w14:textId="3B0F6CDC" w:rsidR="004F5FFA" w:rsidRPr="001F1EA6" w:rsidRDefault="004F5FFA" w:rsidP="00993D87">
            <w:pPr>
              <w:pStyle w:val="a3"/>
              <w:jc w:val="center"/>
              <w:rPr>
                <w:color w:val="C00000"/>
                <w:sz w:val="28"/>
                <w:szCs w:val="28"/>
              </w:rPr>
            </w:pPr>
            <w:r w:rsidRPr="001F1EA6">
              <w:rPr>
                <w:color w:val="C00000"/>
                <w:sz w:val="28"/>
                <w:szCs w:val="28"/>
              </w:rPr>
              <w:t>кислотные</w:t>
            </w:r>
          </w:p>
        </w:tc>
        <w:tc>
          <w:tcPr>
            <w:tcW w:w="2125" w:type="dxa"/>
            <w:vAlign w:val="center"/>
          </w:tcPr>
          <w:p w14:paraId="35CC0FF4" w14:textId="5C8CF821" w:rsidR="004F5FFA" w:rsidRPr="001F1EA6" w:rsidRDefault="004F5FFA" w:rsidP="001F1EA6">
            <w:pPr>
              <w:pStyle w:val="a3"/>
              <w:jc w:val="center"/>
              <w:rPr>
                <w:color w:val="C00000"/>
                <w:szCs w:val="24"/>
                <w:lang w:val="en-US"/>
              </w:rPr>
            </w:pPr>
            <w:r w:rsidRPr="001F1EA6">
              <w:rPr>
                <w:color w:val="C00000"/>
                <w:szCs w:val="24"/>
                <w:lang w:val="en-US"/>
              </w:rPr>
              <w:t>N</w:t>
            </w:r>
            <w:r w:rsidRPr="001F1EA6">
              <w:rPr>
                <w:color w:val="C00000"/>
                <w:szCs w:val="24"/>
                <w:vertAlign w:val="subscript"/>
                <w:lang w:val="en-US"/>
              </w:rPr>
              <w:t>2</w:t>
            </w:r>
            <w:r w:rsidRPr="001F1EA6">
              <w:rPr>
                <w:color w:val="C00000"/>
                <w:szCs w:val="24"/>
                <w:lang w:val="en-US"/>
              </w:rPr>
              <w:t>O</w:t>
            </w:r>
            <w:r w:rsidRPr="001F1EA6">
              <w:rPr>
                <w:color w:val="C00000"/>
                <w:szCs w:val="24"/>
                <w:vertAlign w:val="subscript"/>
                <w:lang w:val="en-US"/>
              </w:rPr>
              <w:t>5</w:t>
            </w:r>
          </w:p>
          <w:p w14:paraId="708CCD11" w14:textId="77777777" w:rsidR="004F5FFA" w:rsidRPr="001F1EA6" w:rsidRDefault="004F5FFA" w:rsidP="001F1EA6">
            <w:pPr>
              <w:pStyle w:val="a3"/>
              <w:jc w:val="center"/>
              <w:rPr>
                <w:color w:val="C00000"/>
                <w:szCs w:val="24"/>
                <w:vertAlign w:val="subscript"/>
              </w:rPr>
            </w:pPr>
            <w:r w:rsidRPr="001F1EA6">
              <w:rPr>
                <w:color w:val="C00000"/>
                <w:szCs w:val="24"/>
                <w:lang w:val="en-US"/>
              </w:rPr>
              <w:t>SO</w:t>
            </w:r>
            <w:r w:rsidRPr="001F1EA6">
              <w:rPr>
                <w:color w:val="C00000"/>
                <w:szCs w:val="24"/>
                <w:vertAlign w:val="subscript"/>
              </w:rPr>
              <w:t>3</w:t>
            </w:r>
          </w:p>
          <w:p w14:paraId="3A2876B6" w14:textId="77777777" w:rsidR="004F5FFA" w:rsidRPr="001F1EA6" w:rsidRDefault="004F5FFA" w:rsidP="001F1EA6">
            <w:pPr>
              <w:pStyle w:val="a3"/>
              <w:jc w:val="center"/>
              <w:rPr>
                <w:color w:val="C00000"/>
                <w:szCs w:val="24"/>
                <w:vertAlign w:val="subscript"/>
                <w:lang w:val="en-US"/>
              </w:rPr>
            </w:pPr>
            <w:r w:rsidRPr="001F1EA6">
              <w:rPr>
                <w:color w:val="C00000"/>
                <w:szCs w:val="24"/>
                <w:lang w:val="en-US"/>
              </w:rPr>
              <w:t>Cl</w:t>
            </w:r>
            <w:r w:rsidRPr="001F1EA6">
              <w:rPr>
                <w:color w:val="C00000"/>
                <w:szCs w:val="24"/>
                <w:vertAlign w:val="subscript"/>
                <w:lang w:val="en-US"/>
              </w:rPr>
              <w:t>2</w:t>
            </w:r>
            <w:r w:rsidRPr="001F1EA6">
              <w:rPr>
                <w:color w:val="C00000"/>
                <w:szCs w:val="24"/>
                <w:lang w:val="en-US"/>
              </w:rPr>
              <w:t>O</w:t>
            </w:r>
            <w:r w:rsidRPr="001F1EA6">
              <w:rPr>
                <w:color w:val="C00000"/>
                <w:szCs w:val="24"/>
                <w:vertAlign w:val="subscript"/>
                <w:lang w:val="en-US"/>
              </w:rPr>
              <w:t>7</w:t>
            </w:r>
          </w:p>
          <w:p w14:paraId="64A405AD" w14:textId="6249F765" w:rsidR="001F1EA6" w:rsidRPr="001F1EA6" w:rsidRDefault="001F1EA6" w:rsidP="001F1EA6">
            <w:pPr>
              <w:pStyle w:val="a3"/>
              <w:jc w:val="center"/>
              <w:rPr>
                <w:color w:val="C00000"/>
                <w:szCs w:val="24"/>
                <w:lang w:val="en-US"/>
              </w:rPr>
            </w:pPr>
            <w:r w:rsidRPr="001F1EA6">
              <w:rPr>
                <w:color w:val="C00000"/>
                <w:szCs w:val="24"/>
                <w:lang w:val="en-US"/>
              </w:rPr>
              <w:t>CrO</w:t>
            </w:r>
            <w:r w:rsidRPr="001F1EA6">
              <w:rPr>
                <w:color w:val="C00000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80" w:type="dxa"/>
            <w:vAlign w:val="center"/>
          </w:tcPr>
          <w:p w14:paraId="037AAB79" w14:textId="77777777" w:rsidR="004F5FFA" w:rsidRPr="001F1EA6" w:rsidRDefault="004F5FFA" w:rsidP="00993D87">
            <w:pPr>
              <w:pStyle w:val="a3"/>
              <w:jc w:val="center"/>
              <w:rPr>
                <w:color w:val="C00000"/>
                <w:lang w:val="en-US"/>
              </w:rPr>
            </w:pPr>
            <w:r w:rsidRPr="001F1EA6">
              <w:rPr>
                <w:color w:val="C00000"/>
                <w:lang w:val="pt-BR"/>
              </w:rPr>
              <w:t>HNO</w:t>
            </w:r>
            <w:r w:rsidRPr="001F1EA6">
              <w:rPr>
                <w:color w:val="C00000"/>
                <w:vertAlign w:val="subscript"/>
                <w:lang w:val="pt-BR"/>
              </w:rPr>
              <w:t>3</w:t>
            </w:r>
          </w:p>
          <w:p w14:paraId="42681B6D" w14:textId="77777777" w:rsidR="004F5FFA" w:rsidRPr="001F1EA6" w:rsidRDefault="004F5FFA" w:rsidP="00993D87">
            <w:pPr>
              <w:pStyle w:val="a3"/>
              <w:jc w:val="center"/>
              <w:rPr>
                <w:color w:val="C00000"/>
                <w:szCs w:val="24"/>
                <w:vertAlign w:val="subscript"/>
              </w:rPr>
            </w:pPr>
            <w:r w:rsidRPr="001F1EA6">
              <w:rPr>
                <w:color w:val="C00000"/>
                <w:lang w:val="en-US"/>
              </w:rPr>
              <w:t>H</w:t>
            </w:r>
            <w:r w:rsidRPr="001F1EA6">
              <w:rPr>
                <w:color w:val="C00000"/>
                <w:vertAlign w:val="subscript"/>
                <w:lang w:val="en-US"/>
              </w:rPr>
              <w:t>2</w:t>
            </w:r>
            <w:r w:rsidRPr="001F1EA6">
              <w:rPr>
                <w:color w:val="C00000"/>
                <w:lang w:val="en-US"/>
              </w:rPr>
              <w:t>SO</w:t>
            </w:r>
            <w:r w:rsidRPr="001F1EA6">
              <w:rPr>
                <w:color w:val="C00000"/>
                <w:vertAlign w:val="subscript"/>
                <w:lang w:val="en-US"/>
              </w:rPr>
              <w:t>4</w:t>
            </w:r>
            <w:r w:rsidRPr="001F1EA6">
              <w:rPr>
                <w:color w:val="C00000"/>
                <w:szCs w:val="24"/>
                <w:lang w:val="en-US"/>
              </w:rPr>
              <w:t xml:space="preserve"> </w:t>
            </w:r>
            <w:r w:rsidRPr="001F1EA6">
              <w:rPr>
                <w:color w:val="C00000"/>
                <w:szCs w:val="24"/>
              </w:rPr>
              <w:t>Н</w:t>
            </w:r>
            <w:r w:rsidRPr="001F1EA6">
              <w:rPr>
                <w:color w:val="C00000"/>
                <w:szCs w:val="24"/>
                <w:lang w:val="en-US"/>
              </w:rPr>
              <w:t>ClO</w:t>
            </w:r>
            <w:r w:rsidRPr="001F1EA6">
              <w:rPr>
                <w:color w:val="C00000"/>
                <w:szCs w:val="24"/>
                <w:vertAlign w:val="subscript"/>
              </w:rPr>
              <w:t>4</w:t>
            </w:r>
          </w:p>
          <w:p w14:paraId="1410EA78" w14:textId="317E474B" w:rsidR="001F1EA6" w:rsidRPr="001F1EA6" w:rsidRDefault="001F1EA6" w:rsidP="00993D87">
            <w:pPr>
              <w:pStyle w:val="a3"/>
              <w:jc w:val="center"/>
              <w:rPr>
                <w:color w:val="C00000"/>
              </w:rPr>
            </w:pPr>
            <w:r w:rsidRPr="001F1EA6">
              <w:rPr>
                <w:color w:val="C00000"/>
                <w:lang w:val="en-US"/>
              </w:rPr>
              <w:t>H</w:t>
            </w:r>
            <w:r w:rsidRPr="001F1EA6">
              <w:rPr>
                <w:color w:val="C00000"/>
                <w:vertAlign w:val="subscript"/>
                <w:lang w:val="en-US"/>
              </w:rPr>
              <w:t>2</w:t>
            </w:r>
            <w:r w:rsidRPr="001F1EA6">
              <w:rPr>
                <w:color w:val="C00000"/>
                <w:lang w:val="en-US"/>
              </w:rPr>
              <w:t>Cr</w:t>
            </w:r>
            <w:r w:rsidRPr="001F1EA6">
              <w:rPr>
                <w:color w:val="C00000"/>
                <w:lang w:val="en-US"/>
              </w:rPr>
              <w:t>O</w:t>
            </w:r>
            <w:r w:rsidRPr="001F1EA6">
              <w:rPr>
                <w:color w:val="C00000"/>
                <w:vertAlign w:val="subscript"/>
                <w:lang w:val="en-US"/>
              </w:rPr>
              <w:t>4</w:t>
            </w:r>
          </w:p>
        </w:tc>
        <w:tc>
          <w:tcPr>
            <w:tcW w:w="1703" w:type="dxa"/>
          </w:tcPr>
          <w:p w14:paraId="67FFC932" w14:textId="77777777" w:rsidR="004F5FFA" w:rsidRPr="006E2FCD" w:rsidRDefault="004F5FFA" w:rsidP="00993D87">
            <w:pPr>
              <w:pStyle w:val="a3"/>
              <w:rPr>
                <w:lang w:val="pt-BR"/>
              </w:rPr>
            </w:pPr>
          </w:p>
        </w:tc>
        <w:tc>
          <w:tcPr>
            <w:tcW w:w="1419" w:type="dxa"/>
            <w:vAlign w:val="center"/>
          </w:tcPr>
          <w:p w14:paraId="5AD66791" w14:textId="77777777" w:rsidR="004F5FFA" w:rsidRDefault="004F5FFA" w:rsidP="00993D87">
            <w:pPr>
              <w:pStyle w:val="a3"/>
              <w:jc w:val="center"/>
              <w:rPr>
                <w:vertAlign w:val="subscript"/>
                <w:lang w:val="pt-BR"/>
              </w:rPr>
            </w:pPr>
            <w:r w:rsidRPr="006E2FCD">
              <w:rPr>
                <w:lang w:val="pt-BR"/>
              </w:rPr>
              <w:t>NaNO</w:t>
            </w:r>
            <w:r w:rsidRPr="006E2FCD">
              <w:rPr>
                <w:vertAlign w:val="subscript"/>
                <w:lang w:val="pt-BR"/>
              </w:rPr>
              <w:t>3</w:t>
            </w:r>
          </w:p>
          <w:p w14:paraId="6E500ECC" w14:textId="77777777" w:rsidR="004F5FFA" w:rsidRDefault="004F5FFA" w:rsidP="00993D87">
            <w:pPr>
              <w:pStyle w:val="a3"/>
              <w:jc w:val="center"/>
              <w:rPr>
                <w:vertAlign w:val="subscript"/>
                <w:lang w:val="en-US"/>
              </w:rPr>
            </w:pPr>
            <w:r>
              <w:rPr>
                <w:lang w:val="pt-BR"/>
              </w:rPr>
              <w:t>Ba</w:t>
            </w:r>
            <w:r w:rsidRPr="00A63D44">
              <w:rPr>
                <w:lang w:val="en-US"/>
              </w:rPr>
              <w:t>SO</w:t>
            </w:r>
            <w:r w:rsidRPr="00A63D44">
              <w:rPr>
                <w:vertAlign w:val="subscript"/>
                <w:lang w:val="en-US"/>
              </w:rPr>
              <w:t>4</w:t>
            </w:r>
          </w:p>
          <w:p w14:paraId="1054A23F" w14:textId="77777777" w:rsidR="004F5FFA" w:rsidRDefault="004F5FFA" w:rsidP="00993D87">
            <w:pPr>
              <w:pStyle w:val="a3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  <w:lang w:val="en-US"/>
              </w:rPr>
              <w:t>ClO</w:t>
            </w:r>
            <w:r>
              <w:rPr>
                <w:szCs w:val="24"/>
                <w:vertAlign w:val="subscript"/>
              </w:rPr>
              <w:t>4</w:t>
            </w:r>
          </w:p>
          <w:p w14:paraId="67FE0248" w14:textId="217236B6" w:rsidR="004F5FFA" w:rsidRPr="007D3512" w:rsidRDefault="004F5FFA" w:rsidP="00993D87">
            <w:pPr>
              <w:pStyle w:val="a3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AlCl</w:t>
            </w:r>
            <w:r w:rsidRPr="00E1653B">
              <w:rPr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62" w:type="dxa"/>
            <w:vAlign w:val="center"/>
          </w:tcPr>
          <w:p w14:paraId="06FC18E6" w14:textId="504DBDEB" w:rsidR="004F5FFA" w:rsidRPr="00510A3D" w:rsidRDefault="004F5FFA" w:rsidP="00993D87">
            <w:pPr>
              <w:pStyle w:val="a3"/>
              <w:jc w:val="center"/>
            </w:pPr>
            <w:r>
              <w:t>средние</w:t>
            </w:r>
          </w:p>
        </w:tc>
      </w:tr>
      <w:tr w:rsidR="001F1EA6" w:rsidRPr="0097445B" w14:paraId="298C8F69" w14:textId="1053E282" w:rsidTr="001F1EA6">
        <w:tc>
          <w:tcPr>
            <w:tcW w:w="1059" w:type="dxa"/>
            <w:vMerge/>
          </w:tcPr>
          <w:p w14:paraId="1EB93ECE" w14:textId="77777777" w:rsidR="001F1EA6" w:rsidRPr="001F1EA6" w:rsidRDefault="001F1EA6" w:rsidP="00993D87">
            <w:pPr>
              <w:pStyle w:val="a3"/>
              <w:jc w:val="center"/>
              <w:rPr>
                <w:color w:val="7030A0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10219C20" w14:textId="754DC54A" w:rsidR="001F1EA6" w:rsidRPr="003A3DC9" w:rsidRDefault="001F1EA6" w:rsidP="00993D87">
            <w:pPr>
              <w:pStyle w:val="a3"/>
              <w:jc w:val="center"/>
              <w:rPr>
                <w:color w:val="0070C0"/>
                <w:sz w:val="28"/>
                <w:szCs w:val="28"/>
              </w:rPr>
            </w:pPr>
            <w:r w:rsidRPr="003A3DC9">
              <w:rPr>
                <w:color w:val="0070C0"/>
                <w:sz w:val="28"/>
                <w:szCs w:val="28"/>
              </w:rPr>
              <w:t>основные</w:t>
            </w:r>
          </w:p>
        </w:tc>
        <w:tc>
          <w:tcPr>
            <w:tcW w:w="2125" w:type="dxa"/>
            <w:vMerge w:val="restart"/>
            <w:vAlign w:val="center"/>
          </w:tcPr>
          <w:p w14:paraId="24DE6387" w14:textId="5EE19BC4" w:rsidR="001F1EA6" w:rsidRPr="003A3DC9" w:rsidRDefault="001F1EA6" w:rsidP="001F1EA6">
            <w:pPr>
              <w:pStyle w:val="a3"/>
              <w:jc w:val="center"/>
              <w:rPr>
                <w:color w:val="0070C0"/>
                <w:szCs w:val="24"/>
                <w:lang w:val="en-US"/>
              </w:rPr>
            </w:pPr>
            <w:r w:rsidRPr="003A3DC9">
              <w:rPr>
                <w:color w:val="0070C0"/>
                <w:szCs w:val="24"/>
                <w:lang w:val="en-US"/>
              </w:rPr>
              <w:t>Na</w:t>
            </w:r>
            <w:r w:rsidRPr="003A3DC9">
              <w:rPr>
                <w:color w:val="0070C0"/>
                <w:szCs w:val="24"/>
                <w:vertAlign w:val="subscript"/>
                <w:lang w:val="en-US"/>
              </w:rPr>
              <w:t>2</w:t>
            </w:r>
            <w:r w:rsidRPr="003A3DC9">
              <w:rPr>
                <w:color w:val="0070C0"/>
                <w:szCs w:val="24"/>
                <w:lang w:val="en-US"/>
              </w:rPr>
              <w:t>O</w:t>
            </w:r>
          </w:p>
          <w:p w14:paraId="0D0E073F" w14:textId="791114F4" w:rsidR="001F1EA6" w:rsidRPr="003A3DC9" w:rsidRDefault="001F1EA6" w:rsidP="001F1EA6">
            <w:pPr>
              <w:pStyle w:val="a3"/>
              <w:jc w:val="center"/>
              <w:rPr>
                <w:color w:val="0070C0"/>
                <w:szCs w:val="24"/>
              </w:rPr>
            </w:pPr>
            <w:r w:rsidRPr="003A3DC9">
              <w:rPr>
                <w:color w:val="0070C0"/>
                <w:szCs w:val="24"/>
                <w:lang w:val="en-US"/>
              </w:rPr>
              <w:t>BaO</w:t>
            </w:r>
          </w:p>
          <w:p w14:paraId="1AB84F36" w14:textId="77777777" w:rsidR="001F1EA6" w:rsidRPr="003A3DC9" w:rsidRDefault="001F1EA6" w:rsidP="001F1EA6">
            <w:pPr>
              <w:pStyle w:val="a3"/>
              <w:jc w:val="center"/>
              <w:rPr>
                <w:color w:val="0070C0"/>
                <w:szCs w:val="24"/>
              </w:rPr>
            </w:pPr>
          </w:p>
          <w:p w14:paraId="6E38B80D" w14:textId="1F5DC842" w:rsidR="001F1EA6" w:rsidRPr="003A3DC9" w:rsidRDefault="001F1EA6" w:rsidP="001F1EA6">
            <w:pPr>
              <w:jc w:val="center"/>
              <w:rPr>
                <w:color w:val="0070C0"/>
                <w:szCs w:val="24"/>
                <w:lang w:val="en-US"/>
              </w:rPr>
            </w:pPr>
            <w:r w:rsidRPr="003A3DC9">
              <w:rPr>
                <w:color w:val="0070C0"/>
                <w:lang w:val="en-US"/>
              </w:rPr>
              <w:t>FeO</w:t>
            </w:r>
          </w:p>
          <w:p w14:paraId="029D0A63" w14:textId="10F9C575" w:rsidR="001F1EA6" w:rsidRPr="003A3DC9" w:rsidRDefault="001F1EA6" w:rsidP="001F1EA6">
            <w:pPr>
              <w:jc w:val="center"/>
              <w:rPr>
                <w:color w:val="0070C0"/>
                <w:szCs w:val="24"/>
              </w:rPr>
            </w:pPr>
            <w:r w:rsidRPr="003A3DC9">
              <w:rPr>
                <w:color w:val="0070C0"/>
                <w:szCs w:val="24"/>
                <w:lang w:val="en-US"/>
              </w:rPr>
              <w:t>CrO</w:t>
            </w:r>
          </w:p>
        </w:tc>
        <w:tc>
          <w:tcPr>
            <w:tcW w:w="1280" w:type="dxa"/>
            <w:vMerge w:val="restart"/>
          </w:tcPr>
          <w:p w14:paraId="5DA4315C" w14:textId="77777777" w:rsidR="001F1EA6" w:rsidRDefault="001F1EA6" w:rsidP="00993D87">
            <w:pPr>
              <w:pStyle w:val="a3"/>
              <w:rPr>
                <w:lang w:val="pt-BR"/>
              </w:rPr>
            </w:pPr>
          </w:p>
        </w:tc>
        <w:tc>
          <w:tcPr>
            <w:tcW w:w="1703" w:type="dxa"/>
          </w:tcPr>
          <w:p w14:paraId="7F067581" w14:textId="77777777" w:rsidR="001F1EA6" w:rsidRPr="003A3DC9" w:rsidRDefault="001F1EA6" w:rsidP="00993D87">
            <w:pPr>
              <w:pStyle w:val="a3"/>
              <w:jc w:val="center"/>
              <w:rPr>
                <w:color w:val="0070C0"/>
                <w:lang w:val="pt-BR"/>
              </w:rPr>
            </w:pPr>
            <w:r w:rsidRPr="003A3DC9">
              <w:rPr>
                <w:color w:val="0070C0"/>
                <w:lang w:val="pt-BR"/>
              </w:rPr>
              <w:t>NaOH</w:t>
            </w:r>
          </w:p>
          <w:p w14:paraId="44F6D6AA" w14:textId="77777777" w:rsidR="001F1EA6" w:rsidRPr="003A3DC9" w:rsidRDefault="001F1EA6" w:rsidP="00993D87">
            <w:pPr>
              <w:pStyle w:val="a3"/>
              <w:jc w:val="center"/>
              <w:rPr>
                <w:color w:val="0070C0"/>
                <w:vertAlign w:val="subscript"/>
                <w:lang w:val="pt-BR"/>
              </w:rPr>
            </w:pPr>
            <w:r w:rsidRPr="003A3DC9">
              <w:rPr>
                <w:color w:val="0070C0"/>
                <w:lang w:val="pt-BR"/>
              </w:rPr>
              <w:t>Ba(OH)</w:t>
            </w:r>
            <w:r w:rsidRPr="003A3DC9">
              <w:rPr>
                <w:color w:val="0070C0"/>
                <w:vertAlign w:val="subscript"/>
                <w:lang w:val="pt-BR"/>
              </w:rPr>
              <w:t>2</w:t>
            </w:r>
          </w:p>
          <w:p w14:paraId="35D6D9F6" w14:textId="72D1D84B" w:rsidR="001F1EA6" w:rsidRDefault="001F1EA6" w:rsidP="003A3DC9">
            <w:pPr>
              <w:pStyle w:val="a3"/>
              <w:ind w:right="-106" w:hanging="104"/>
              <w:jc w:val="center"/>
              <w:rPr>
                <w:lang w:val="pt-BR"/>
              </w:rPr>
            </w:pPr>
            <w:r w:rsidRPr="001F1EA6">
              <w:rPr>
                <w:sz w:val="16"/>
                <w:szCs w:val="16"/>
              </w:rPr>
              <w:t>(растворимые-щёлочи)</w:t>
            </w:r>
          </w:p>
        </w:tc>
        <w:tc>
          <w:tcPr>
            <w:tcW w:w="1419" w:type="dxa"/>
            <w:vAlign w:val="center"/>
          </w:tcPr>
          <w:p w14:paraId="0E749533" w14:textId="77777777" w:rsidR="001F1EA6" w:rsidRPr="001F1EA6" w:rsidRDefault="001F1EA6" w:rsidP="00993D8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7D255C7B" w14:textId="77777777" w:rsidR="001F1EA6" w:rsidRPr="001F1EA6" w:rsidRDefault="001F1EA6" w:rsidP="00993D87">
            <w:pPr>
              <w:pStyle w:val="a3"/>
              <w:jc w:val="center"/>
              <w:rPr>
                <w:szCs w:val="24"/>
              </w:rPr>
            </w:pPr>
          </w:p>
        </w:tc>
      </w:tr>
      <w:tr w:rsidR="001F1EA6" w:rsidRPr="00430458" w14:paraId="479D1787" w14:textId="1D59D0EC" w:rsidTr="001F1EA6">
        <w:trPr>
          <w:cantSplit/>
          <w:trHeight w:val="728"/>
        </w:trPr>
        <w:tc>
          <w:tcPr>
            <w:tcW w:w="1059" w:type="dxa"/>
            <w:vMerge/>
          </w:tcPr>
          <w:p w14:paraId="180F6CDF" w14:textId="53CE60F3" w:rsidR="001F1EA6" w:rsidRPr="001F1EA6" w:rsidRDefault="001F1EA6" w:rsidP="00993D87">
            <w:pPr>
              <w:jc w:val="center"/>
              <w:rPr>
                <w:color w:val="7030A0"/>
              </w:rPr>
            </w:pPr>
          </w:p>
        </w:tc>
        <w:tc>
          <w:tcPr>
            <w:tcW w:w="1702" w:type="dxa"/>
            <w:vMerge/>
            <w:vAlign w:val="center"/>
          </w:tcPr>
          <w:p w14:paraId="6A845735" w14:textId="37C130D8" w:rsidR="001F1EA6" w:rsidRPr="001F1EA6" w:rsidRDefault="001F1EA6" w:rsidP="00993D8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14:paraId="4371F8F8" w14:textId="53B6209D" w:rsidR="001F1EA6" w:rsidRPr="001F1EA6" w:rsidRDefault="001F1EA6" w:rsidP="001F1EA6">
            <w:pPr>
              <w:jc w:val="center"/>
              <w:rPr>
                <w:color w:val="00B050"/>
              </w:rPr>
            </w:pPr>
          </w:p>
        </w:tc>
        <w:tc>
          <w:tcPr>
            <w:tcW w:w="1280" w:type="dxa"/>
            <w:vMerge/>
          </w:tcPr>
          <w:p w14:paraId="06690D40" w14:textId="77777777" w:rsidR="001F1EA6" w:rsidRDefault="001F1EA6" w:rsidP="00993D87">
            <w:pPr>
              <w:pStyle w:val="a3"/>
              <w:rPr>
                <w:lang w:val="pt-BR"/>
              </w:rPr>
            </w:pPr>
          </w:p>
        </w:tc>
        <w:tc>
          <w:tcPr>
            <w:tcW w:w="1703" w:type="dxa"/>
          </w:tcPr>
          <w:p w14:paraId="35E89857" w14:textId="77777777" w:rsidR="001F1EA6" w:rsidRPr="003A3DC9" w:rsidRDefault="001F1EA6" w:rsidP="00993D87">
            <w:pPr>
              <w:pStyle w:val="a3"/>
              <w:jc w:val="center"/>
              <w:rPr>
                <w:color w:val="0070C0"/>
                <w:vertAlign w:val="subscript"/>
                <w:lang w:val="pt-BR"/>
              </w:rPr>
            </w:pPr>
            <w:r w:rsidRPr="003A3DC9">
              <w:rPr>
                <w:color w:val="0070C0"/>
                <w:lang w:val="pt-BR"/>
              </w:rPr>
              <w:t>Fe(OH)</w:t>
            </w:r>
            <w:r w:rsidRPr="003A3DC9">
              <w:rPr>
                <w:color w:val="0070C0"/>
                <w:vertAlign w:val="subscript"/>
                <w:lang w:val="pt-BR"/>
              </w:rPr>
              <w:t>2</w:t>
            </w:r>
            <w:r w:rsidRPr="003A3DC9">
              <w:rPr>
                <w:color w:val="0070C0"/>
                <w:lang w:val="pt-BR"/>
              </w:rPr>
              <w:t xml:space="preserve"> Cr(OH)</w:t>
            </w:r>
            <w:r w:rsidRPr="003A3DC9">
              <w:rPr>
                <w:color w:val="0070C0"/>
                <w:vertAlign w:val="subscript"/>
                <w:lang w:val="pt-BR"/>
              </w:rPr>
              <w:t>2</w:t>
            </w:r>
          </w:p>
          <w:p w14:paraId="072E0AD9" w14:textId="179B1496" w:rsidR="001F1EA6" w:rsidRPr="00993D87" w:rsidRDefault="001F1EA6" w:rsidP="00E01504">
            <w:pPr>
              <w:pStyle w:val="a3"/>
              <w:jc w:val="center"/>
            </w:pPr>
            <w:r w:rsidRPr="00E01504">
              <w:rPr>
                <w:sz w:val="16"/>
                <w:szCs w:val="20"/>
              </w:rPr>
              <w:t>(нерастворимые)</w:t>
            </w:r>
          </w:p>
        </w:tc>
        <w:tc>
          <w:tcPr>
            <w:tcW w:w="1419" w:type="dxa"/>
            <w:vAlign w:val="center"/>
          </w:tcPr>
          <w:p w14:paraId="55C63A44" w14:textId="77777777" w:rsidR="001F1EA6" w:rsidRDefault="001F1EA6" w:rsidP="00993D87">
            <w:pPr>
              <w:pStyle w:val="a3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Na</w:t>
            </w:r>
            <w:r w:rsidRPr="003A3DC9">
              <w:rPr>
                <w:color w:val="C00000"/>
                <w:lang w:val="en-US"/>
              </w:rPr>
              <w:t>H</w:t>
            </w:r>
            <w:r w:rsidRPr="00A63D44">
              <w:rPr>
                <w:lang w:val="en-US"/>
              </w:rPr>
              <w:t>SO</w:t>
            </w:r>
            <w:r w:rsidRPr="00A63D44">
              <w:rPr>
                <w:vertAlign w:val="subscript"/>
                <w:lang w:val="en-US"/>
              </w:rPr>
              <w:t>4</w:t>
            </w:r>
          </w:p>
          <w:p w14:paraId="09793E24" w14:textId="77777777" w:rsidR="001F1EA6" w:rsidRDefault="001F1EA6" w:rsidP="00993D87">
            <w:pPr>
              <w:pStyle w:val="a3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K</w:t>
            </w:r>
            <w:r w:rsidRPr="003A3DC9">
              <w:rPr>
                <w:color w:val="C00000"/>
                <w:lang w:val="en-US"/>
              </w:rPr>
              <w:t>H</w:t>
            </w:r>
            <w:r w:rsidRPr="003A3DC9">
              <w:rPr>
                <w:color w:val="C00000"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PO</w:t>
            </w:r>
            <w:r w:rsidRPr="00510A3D">
              <w:rPr>
                <w:vertAlign w:val="subscript"/>
                <w:lang w:val="en-US"/>
              </w:rPr>
              <w:t>4</w:t>
            </w:r>
          </w:p>
          <w:p w14:paraId="0C62DBF6" w14:textId="27D78DE4" w:rsidR="001F1EA6" w:rsidRPr="00510A3D" w:rsidRDefault="001F1EA6" w:rsidP="00E01504">
            <w:pPr>
              <w:pStyle w:val="a3"/>
              <w:jc w:val="center"/>
              <w:rPr>
                <w:lang w:val="pt-BR"/>
              </w:rPr>
            </w:pPr>
            <w:r>
              <w:rPr>
                <w:lang w:val="en-US"/>
              </w:rPr>
              <w:t>Na</w:t>
            </w:r>
            <w:r w:rsidRPr="003A3DC9">
              <w:rPr>
                <w:color w:val="C00000"/>
                <w:lang w:val="en-US"/>
              </w:rPr>
              <w:t>H</w:t>
            </w:r>
            <w:r>
              <w:rPr>
                <w:lang w:val="en-US"/>
              </w:rPr>
              <w:t>C</w:t>
            </w:r>
            <w:r w:rsidRPr="00A63D44"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562" w:type="dxa"/>
            <w:vAlign w:val="center"/>
          </w:tcPr>
          <w:p w14:paraId="19B0B97D" w14:textId="2CDCB743" w:rsidR="001F1EA6" w:rsidRPr="00510A3D" w:rsidRDefault="001F1EA6" w:rsidP="00993D87">
            <w:pPr>
              <w:pStyle w:val="a3"/>
              <w:jc w:val="center"/>
            </w:pPr>
            <w:r w:rsidRPr="003A3DC9">
              <w:rPr>
                <w:color w:val="C00000"/>
              </w:rPr>
              <w:t>кислые</w:t>
            </w:r>
          </w:p>
        </w:tc>
      </w:tr>
      <w:tr w:rsidR="00993D87" w:rsidRPr="005C763E" w14:paraId="18A9FA2F" w14:textId="2BC8BC64" w:rsidTr="001F1EA6">
        <w:trPr>
          <w:cantSplit/>
          <w:trHeight w:val="1134"/>
        </w:trPr>
        <w:tc>
          <w:tcPr>
            <w:tcW w:w="1059" w:type="dxa"/>
          </w:tcPr>
          <w:p w14:paraId="18646813" w14:textId="77777777" w:rsidR="004F5FFA" w:rsidRPr="001F1EA6" w:rsidRDefault="004F5FFA" w:rsidP="00993D87">
            <w:pPr>
              <w:ind w:right="-181"/>
              <w:jc w:val="center"/>
              <w:rPr>
                <w:color w:val="7030A0"/>
                <w:szCs w:val="24"/>
                <w:lang w:val="en-US"/>
              </w:rPr>
            </w:pPr>
            <w:r w:rsidRPr="001F1EA6">
              <w:rPr>
                <w:color w:val="7030A0"/>
                <w:szCs w:val="24"/>
                <w:lang w:val="en-US"/>
              </w:rPr>
              <w:t>CO</w:t>
            </w:r>
            <w:r w:rsidRPr="001F1EA6">
              <w:rPr>
                <w:color w:val="7030A0"/>
                <w:szCs w:val="24"/>
              </w:rPr>
              <w:t xml:space="preserve"> </w:t>
            </w:r>
            <w:r w:rsidRPr="001F1EA6">
              <w:rPr>
                <w:color w:val="7030A0"/>
                <w:szCs w:val="24"/>
                <w:lang w:val="en-US"/>
              </w:rPr>
              <w:t xml:space="preserve"> </w:t>
            </w:r>
          </w:p>
          <w:p w14:paraId="3111DDB8" w14:textId="1E018098" w:rsidR="00993D87" w:rsidRPr="001F1EA6" w:rsidRDefault="004F5FFA" w:rsidP="00993D87">
            <w:pPr>
              <w:ind w:right="-181"/>
              <w:jc w:val="center"/>
              <w:rPr>
                <w:color w:val="7030A0"/>
                <w:szCs w:val="24"/>
                <w:lang w:val="en-US"/>
              </w:rPr>
            </w:pPr>
            <w:r w:rsidRPr="001F1EA6">
              <w:rPr>
                <w:color w:val="7030A0"/>
                <w:szCs w:val="24"/>
                <w:lang w:val="en-US"/>
              </w:rPr>
              <w:t>SiO</w:t>
            </w:r>
            <w:r w:rsidRPr="001F1EA6">
              <w:rPr>
                <w:color w:val="7030A0"/>
                <w:szCs w:val="24"/>
              </w:rPr>
              <w:t xml:space="preserve"> </w:t>
            </w:r>
            <w:r w:rsidRPr="001F1EA6">
              <w:rPr>
                <w:color w:val="7030A0"/>
                <w:szCs w:val="24"/>
                <w:lang w:val="en-US"/>
              </w:rPr>
              <w:t xml:space="preserve">  </w:t>
            </w:r>
            <w:r w:rsidRPr="001F1EA6">
              <w:rPr>
                <w:color w:val="7030A0"/>
                <w:szCs w:val="24"/>
              </w:rPr>
              <w:t xml:space="preserve">  </w:t>
            </w:r>
            <w:r w:rsidRPr="001F1EA6">
              <w:rPr>
                <w:color w:val="7030A0"/>
                <w:szCs w:val="24"/>
                <w:lang w:val="en-US"/>
              </w:rPr>
              <w:t>N</w:t>
            </w:r>
            <w:r w:rsidRPr="001F1EA6">
              <w:rPr>
                <w:color w:val="7030A0"/>
                <w:szCs w:val="24"/>
                <w:vertAlign w:val="subscript"/>
                <w:lang w:val="en-US"/>
              </w:rPr>
              <w:t>2</w:t>
            </w:r>
            <w:r w:rsidRPr="001F1EA6">
              <w:rPr>
                <w:color w:val="7030A0"/>
                <w:szCs w:val="24"/>
                <w:lang w:val="en-US"/>
              </w:rPr>
              <w:t>O</w:t>
            </w:r>
            <w:r w:rsidRPr="001F1EA6">
              <w:rPr>
                <w:color w:val="7030A0"/>
                <w:szCs w:val="24"/>
              </w:rPr>
              <w:t xml:space="preserve"> </w:t>
            </w:r>
            <w:r w:rsidRPr="001F1EA6">
              <w:rPr>
                <w:color w:val="7030A0"/>
                <w:szCs w:val="24"/>
                <w:lang w:val="en-US"/>
              </w:rPr>
              <w:t xml:space="preserve">   </w:t>
            </w:r>
            <w:r w:rsidRPr="001F1EA6">
              <w:rPr>
                <w:color w:val="7030A0"/>
                <w:szCs w:val="24"/>
              </w:rPr>
              <w:t xml:space="preserve"> </w:t>
            </w:r>
            <w:r w:rsidRPr="001F1EA6">
              <w:rPr>
                <w:color w:val="7030A0"/>
                <w:szCs w:val="24"/>
                <w:lang w:val="en-US"/>
              </w:rPr>
              <w:t>NO</w:t>
            </w:r>
          </w:p>
        </w:tc>
        <w:tc>
          <w:tcPr>
            <w:tcW w:w="1702" w:type="dxa"/>
          </w:tcPr>
          <w:p w14:paraId="48B52371" w14:textId="7515C279" w:rsidR="00993D87" w:rsidRPr="001F1EA6" w:rsidRDefault="00993D87" w:rsidP="00993D87">
            <w:pPr>
              <w:jc w:val="center"/>
              <w:rPr>
                <w:color w:val="00B050"/>
                <w:sz w:val="28"/>
                <w:szCs w:val="28"/>
              </w:rPr>
            </w:pPr>
            <w:r w:rsidRPr="001F1EA6">
              <w:rPr>
                <w:color w:val="00B050"/>
                <w:sz w:val="28"/>
                <w:szCs w:val="28"/>
              </w:rPr>
              <w:t>амфотерные</w:t>
            </w:r>
          </w:p>
        </w:tc>
        <w:tc>
          <w:tcPr>
            <w:tcW w:w="2125" w:type="dxa"/>
            <w:vAlign w:val="center"/>
          </w:tcPr>
          <w:p w14:paraId="709C617E" w14:textId="7212723B" w:rsidR="00993D87" w:rsidRPr="001F1EA6" w:rsidRDefault="00993D87" w:rsidP="001F1EA6">
            <w:pPr>
              <w:jc w:val="center"/>
              <w:rPr>
                <w:color w:val="00B050"/>
                <w:szCs w:val="24"/>
                <w:lang w:val="en-US"/>
              </w:rPr>
            </w:pPr>
            <w:r w:rsidRPr="001F1EA6">
              <w:rPr>
                <w:color w:val="00B050"/>
                <w:szCs w:val="24"/>
                <w:lang w:val="en-US"/>
              </w:rPr>
              <w:t>ZnO</w:t>
            </w:r>
          </w:p>
          <w:p w14:paraId="3A551B9B" w14:textId="77777777" w:rsidR="00993D87" w:rsidRPr="001F1EA6" w:rsidRDefault="00993D87" w:rsidP="001F1EA6">
            <w:pPr>
              <w:jc w:val="center"/>
              <w:rPr>
                <w:color w:val="00B050"/>
                <w:szCs w:val="24"/>
                <w:lang w:val="en-US"/>
              </w:rPr>
            </w:pPr>
            <w:r w:rsidRPr="001F1EA6">
              <w:rPr>
                <w:color w:val="00B050"/>
                <w:szCs w:val="24"/>
                <w:lang w:val="en-US"/>
              </w:rPr>
              <w:t>Al</w:t>
            </w:r>
            <w:r w:rsidRPr="001F1EA6">
              <w:rPr>
                <w:color w:val="00B050"/>
                <w:szCs w:val="24"/>
                <w:vertAlign w:val="subscript"/>
              </w:rPr>
              <w:t>2</w:t>
            </w:r>
            <w:r w:rsidRPr="001F1EA6">
              <w:rPr>
                <w:color w:val="00B050"/>
                <w:szCs w:val="24"/>
                <w:lang w:val="en-US"/>
              </w:rPr>
              <w:t>O</w:t>
            </w:r>
            <w:r w:rsidRPr="001F1EA6">
              <w:rPr>
                <w:color w:val="00B050"/>
                <w:szCs w:val="24"/>
                <w:vertAlign w:val="subscript"/>
              </w:rPr>
              <w:t>3</w:t>
            </w:r>
          </w:p>
          <w:p w14:paraId="6E10D476" w14:textId="77777777" w:rsidR="00993D87" w:rsidRPr="001F1EA6" w:rsidRDefault="00993D87" w:rsidP="001F1EA6">
            <w:pPr>
              <w:pStyle w:val="a3"/>
              <w:jc w:val="center"/>
              <w:rPr>
                <w:color w:val="00B050"/>
                <w:szCs w:val="24"/>
                <w:lang w:val="en-US"/>
              </w:rPr>
            </w:pPr>
            <w:r w:rsidRPr="001F1EA6">
              <w:rPr>
                <w:color w:val="00B050"/>
                <w:szCs w:val="24"/>
                <w:lang w:val="en-US"/>
              </w:rPr>
              <w:t>Cr</w:t>
            </w:r>
            <w:r w:rsidRPr="001F1EA6">
              <w:rPr>
                <w:color w:val="00B050"/>
                <w:szCs w:val="24"/>
                <w:vertAlign w:val="subscript"/>
              </w:rPr>
              <w:t>2</w:t>
            </w:r>
            <w:r w:rsidRPr="001F1EA6">
              <w:rPr>
                <w:color w:val="00B050"/>
                <w:szCs w:val="24"/>
                <w:lang w:val="en-US"/>
              </w:rPr>
              <w:t>O</w:t>
            </w:r>
            <w:r w:rsidRPr="001F1EA6">
              <w:rPr>
                <w:color w:val="00B050"/>
                <w:szCs w:val="24"/>
                <w:vertAlign w:val="subscript"/>
              </w:rPr>
              <w:t>3</w:t>
            </w:r>
          </w:p>
        </w:tc>
        <w:tc>
          <w:tcPr>
            <w:tcW w:w="1280" w:type="dxa"/>
          </w:tcPr>
          <w:p w14:paraId="16B393D4" w14:textId="77777777" w:rsidR="00993D87" w:rsidRDefault="00993D87" w:rsidP="00993D87">
            <w:pPr>
              <w:pStyle w:val="a3"/>
              <w:rPr>
                <w:lang w:val="en-US"/>
              </w:rPr>
            </w:pPr>
          </w:p>
        </w:tc>
        <w:tc>
          <w:tcPr>
            <w:tcW w:w="1703" w:type="dxa"/>
          </w:tcPr>
          <w:p w14:paraId="3E912C42" w14:textId="77777777" w:rsidR="00993D87" w:rsidRPr="003A3DC9" w:rsidRDefault="00993D87" w:rsidP="00993D87">
            <w:pPr>
              <w:pStyle w:val="a3"/>
              <w:jc w:val="center"/>
              <w:rPr>
                <w:color w:val="00B050"/>
                <w:vertAlign w:val="subscript"/>
                <w:lang w:val="pt-BR"/>
              </w:rPr>
            </w:pPr>
            <w:r w:rsidRPr="003A3DC9">
              <w:rPr>
                <w:color w:val="00B050"/>
                <w:lang w:val="pt-BR"/>
              </w:rPr>
              <w:t>Zn(OH)</w:t>
            </w:r>
            <w:r w:rsidRPr="003A3DC9">
              <w:rPr>
                <w:color w:val="00B050"/>
                <w:vertAlign w:val="subscript"/>
                <w:lang w:val="pt-BR"/>
              </w:rPr>
              <w:t>2</w:t>
            </w:r>
            <w:r w:rsidRPr="003A3DC9">
              <w:rPr>
                <w:color w:val="00B050"/>
                <w:lang w:val="pt-BR"/>
              </w:rPr>
              <w:t xml:space="preserve"> Al(OH)</w:t>
            </w:r>
            <w:r w:rsidRPr="003A3DC9">
              <w:rPr>
                <w:color w:val="00B050"/>
                <w:vertAlign w:val="subscript"/>
                <w:lang w:val="pt-BR"/>
              </w:rPr>
              <w:t>3</w:t>
            </w:r>
            <w:r w:rsidRPr="003A3DC9">
              <w:rPr>
                <w:color w:val="00B050"/>
                <w:lang w:val="pt-BR"/>
              </w:rPr>
              <w:t xml:space="preserve"> Cr(OH)</w:t>
            </w:r>
            <w:r w:rsidRPr="003A3DC9">
              <w:rPr>
                <w:color w:val="00B050"/>
                <w:vertAlign w:val="subscript"/>
                <w:lang w:val="pt-BR"/>
              </w:rPr>
              <w:t>3</w:t>
            </w:r>
          </w:p>
          <w:p w14:paraId="023AE14B" w14:textId="0F8EDE14" w:rsidR="004F5FFA" w:rsidRDefault="00E01504" w:rsidP="00993D87">
            <w:pPr>
              <w:pStyle w:val="a3"/>
              <w:jc w:val="center"/>
              <w:rPr>
                <w:lang w:val="en-US"/>
              </w:rPr>
            </w:pPr>
            <w:r w:rsidRPr="00E01504">
              <w:rPr>
                <w:sz w:val="16"/>
                <w:szCs w:val="20"/>
              </w:rPr>
              <w:t>(</w:t>
            </w:r>
            <w:r w:rsidR="003A3DC9">
              <w:rPr>
                <w:sz w:val="16"/>
                <w:szCs w:val="20"/>
              </w:rPr>
              <w:t xml:space="preserve">все </w:t>
            </w:r>
            <w:r w:rsidRPr="00E01504">
              <w:rPr>
                <w:sz w:val="16"/>
                <w:szCs w:val="20"/>
              </w:rPr>
              <w:t>нерастворимы)</w:t>
            </w:r>
          </w:p>
        </w:tc>
        <w:tc>
          <w:tcPr>
            <w:tcW w:w="1419" w:type="dxa"/>
            <w:vAlign w:val="center"/>
          </w:tcPr>
          <w:p w14:paraId="27E1B358" w14:textId="77777777" w:rsidR="00993D87" w:rsidRPr="0097445B" w:rsidRDefault="00993D87" w:rsidP="00993D87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4EF002D9" w14:textId="77777777" w:rsidR="00993D87" w:rsidRPr="0097445B" w:rsidRDefault="00993D87" w:rsidP="00993D87">
            <w:pPr>
              <w:pStyle w:val="a3"/>
              <w:jc w:val="center"/>
              <w:rPr>
                <w:szCs w:val="24"/>
                <w:lang w:val="en-US"/>
              </w:rPr>
            </w:pPr>
          </w:p>
        </w:tc>
      </w:tr>
      <w:tr w:rsidR="00993D87" w:rsidRPr="003C3F67" w14:paraId="0864CE1D" w14:textId="68AA1359" w:rsidTr="001F1EA6">
        <w:tc>
          <w:tcPr>
            <w:tcW w:w="1059" w:type="dxa"/>
          </w:tcPr>
          <w:p w14:paraId="0EE07C5C" w14:textId="77777777" w:rsidR="00993D87" w:rsidRDefault="00993D87" w:rsidP="00993D87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1702" w:type="dxa"/>
          </w:tcPr>
          <w:p w14:paraId="4C5EBAEB" w14:textId="157399D0" w:rsidR="00993D87" w:rsidRDefault="00993D87" w:rsidP="00993D87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2125" w:type="dxa"/>
          </w:tcPr>
          <w:p w14:paraId="4BEFA4EE" w14:textId="681D7001" w:rsidR="00993D87" w:rsidRDefault="00993D87" w:rsidP="00993D87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3971FB8" w14:textId="77777777" w:rsidR="00993D87" w:rsidRPr="003A3DC9" w:rsidRDefault="00993D87" w:rsidP="00993D87">
            <w:pPr>
              <w:pStyle w:val="a3"/>
              <w:jc w:val="center"/>
              <w:rPr>
                <w:color w:val="C00000"/>
                <w:lang w:val="pt-BR"/>
              </w:rPr>
            </w:pPr>
            <w:r w:rsidRPr="003A3DC9">
              <w:rPr>
                <w:color w:val="C00000"/>
                <w:lang w:val="pt-BR"/>
              </w:rPr>
              <w:t>HF, HCl,</w:t>
            </w:r>
          </w:p>
          <w:p w14:paraId="17A8A6D8" w14:textId="77777777" w:rsidR="00993D87" w:rsidRPr="003A3DC9" w:rsidRDefault="00993D87" w:rsidP="00993D87">
            <w:pPr>
              <w:pStyle w:val="a3"/>
              <w:jc w:val="center"/>
              <w:rPr>
                <w:color w:val="C00000"/>
                <w:lang w:val="pt-BR"/>
              </w:rPr>
            </w:pPr>
            <w:r w:rsidRPr="003A3DC9">
              <w:rPr>
                <w:color w:val="C00000"/>
                <w:lang w:val="pt-BR"/>
              </w:rPr>
              <w:t>HBr, HI,</w:t>
            </w:r>
          </w:p>
          <w:p w14:paraId="3C156D82" w14:textId="77777777" w:rsidR="00993D87" w:rsidRDefault="00993D87" w:rsidP="00993D87">
            <w:pPr>
              <w:pStyle w:val="a3"/>
              <w:jc w:val="center"/>
              <w:rPr>
                <w:lang w:val="en-US"/>
              </w:rPr>
            </w:pPr>
            <w:r w:rsidRPr="003A3DC9">
              <w:rPr>
                <w:color w:val="C00000"/>
                <w:lang w:val="pt-BR"/>
              </w:rPr>
              <w:t>H</w:t>
            </w:r>
            <w:r w:rsidRPr="003A3DC9">
              <w:rPr>
                <w:color w:val="C00000"/>
                <w:vertAlign w:val="subscript"/>
                <w:lang w:val="pt-BR"/>
              </w:rPr>
              <w:t>2</w:t>
            </w:r>
            <w:r w:rsidRPr="003A3DC9">
              <w:rPr>
                <w:color w:val="C00000"/>
                <w:lang w:val="pt-BR"/>
              </w:rPr>
              <w:t>S, H</w:t>
            </w:r>
            <w:r w:rsidRPr="003A3DC9">
              <w:rPr>
                <w:color w:val="C00000"/>
                <w:vertAlign w:val="subscript"/>
                <w:lang w:val="pt-BR"/>
              </w:rPr>
              <w:t>2</w:t>
            </w:r>
            <w:r w:rsidRPr="003A3DC9">
              <w:rPr>
                <w:color w:val="C00000"/>
                <w:lang w:val="pt-BR"/>
              </w:rPr>
              <w:t>Se</w:t>
            </w:r>
          </w:p>
        </w:tc>
        <w:tc>
          <w:tcPr>
            <w:tcW w:w="1703" w:type="dxa"/>
          </w:tcPr>
          <w:p w14:paraId="1D16E12E" w14:textId="77777777" w:rsidR="00993D87" w:rsidRDefault="00993D87" w:rsidP="00993D87">
            <w:pPr>
              <w:pStyle w:val="a3"/>
              <w:rPr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76F7E006" w14:textId="79FC9A9E" w:rsidR="00993D87" w:rsidRPr="00510A3D" w:rsidRDefault="00993D87" w:rsidP="00993D8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Zn</w:t>
            </w:r>
            <w:r w:rsidRPr="003A3DC9">
              <w:rPr>
                <w:color w:val="0070C0"/>
                <w:szCs w:val="24"/>
              </w:rPr>
              <w:t>ОН</w:t>
            </w:r>
            <w:r>
              <w:rPr>
                <w:szCs w:val="24"/>
                <w:lang w:val="en-US"/>
              </w:rPr>
              <w:t>Br, Al</w:t>
            </w:r>
            <w:r w:rsidRPr="003A3DC9">
              <w:rPr>
                <w:color w:val="0070C0"/>
                <w:szCs w:val="24"/>
              </w:rPr>
              <w:t>ОН</w:t>
            </w:r>
            <w:r w:rsidRPr="00A63D44">
              <w:rPr>
                <w:lang w:val="en-US"/>
              </w:rPr>
              <w:t>SO</w:t>
            </w:r>
            <w:r w:rsidRPr="00A63D44">
              <w:rPr>
                <w:vertAlign w:val="subscript"/>
                <w:lang w:val="en-US"/>
              </w:rPr>
              <w:t>4</w:t>
            </w:r>
          </w:p>
          <w:p w14:paraId="1E5A470F" w14:textId="4624232A" w:rsidR="00993D87" w:rsidRPr="00EE7E90" w:rsidRDefault="00993D87" w:rsidP="00993D87">
            <w:pPr>
              <w:pStyle w:val="a3"/>
              <w:jc w:val="center"/>
              <w:rPr>
                <w:szCs w:val="24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5FB53956" w14:textId="0B6C19DD" w:rsidR="00993D87" w:rsidRPr="00510A3D" w:rsidRDefault="00993D87" w:rsidP="00993D87">
            <w:pPr>
              <w:pStyle w:val="a3"/>
              <w:jc w:val="center"/>
              <w:rPr>
                <w:szCs w:val="24"/>
              </w:rPr>
            </w:pPr>
            <w:r w:rsidRPr="003A3DC9">
              <w:rPr>
                <w:color w:val="0070C0"/>
                <w:szCs w:val="24"/>
              </w:rPr>
              <w:t>основные</w:t>
            </w:r>
          </w:p>
        </w:tc>
      </w:tr>
    </w:tbl>
    <w:p w14:paraId="66F59C65" w14:textId="1FFEABAB" w:rsidR="009578FE" w:rsidRDefault="005469D3" w:rsidP="009578FE">
      <w:pPr>
        <w:ind w:hanging="851"/>
        <w:rPr>
          <w:b/>
          <w:bCs/>
          <w:color w:val="auto"/>
          <w:sz w:val="28"/>
          <w:szCs w:val="24"/>
        </w:rPr>
      </w:pPr>
      <w:r w:rsidRPr="009578FE">
        <w:rPr>
          <w:b/>
          <w:bCs/>
          <w:color w:val="auto"/>
          <w:sz w:val="28"/>
          <w:szCs w:val="24"/>
        </w:rPr>
        <w:t>Задани</w:t>
      </w:r>
      <w:r w:rsidR="008A09B9">
        <w:rPr>
          <w:b/>
          <w:bCs/>
          <w:color w:val="auto"/>
          <w:sz w:val="28"/>
          <w:szCs w:val="24"/>
        </w:rPr>
        <w:t>я</w:t>
      </w:r>
      <w:r w:rsidRPr="009578FE">
        <w:rPr>
          <w:b/>
          <w:bCs/>
          <w:color w:val="auto"/>
          <w:sz w:val="28"/>
          <w:szCs w:val="24"/>
        </w:rPr>
        <w:t xml:space="preserve"> </w:t>
      </w:r>
      <w:r w:rsidR="009578FE">
        <w:rPr>
          <w:b/>
          <w:bCs/>
          <w:color w:val="auto"/>
          <w:sz w:val="28"/>
          <w:szCs w:val="24"/>
        </w:rPr>
        <w:t>:</w:t>
      </w:r>
    </w:p>
    <w:p w14:paraId="071CCE1A" w14:textId="6B4628DE" w:rsidR="009578FE" w:rsidRPr="008A09B9" w:rsidRDefault="009578FE" w:rsidP="008A09B9">
      <w:pPr>
        <w:pStyle w:val="a7"/>
        <w:numPr>
          <w:ilvl w:val="0"/>
          <w:numId w:val="5"/>
        </w:numPr>
        <w:rPr>
          <w:color w:val="auto"/>
          <w:sz w:val="28"/>
          <w:szCs w:val="24"/>
        </w:rPr>
      </w:pPr>
      <w:r w:rsidRPr="008A09B9">
        <w:rPr>
          <w:color w:val="auto"/>
          <w:sz w:val="28"/>
          <w:szCs w:val="24"/>
        </w:rPr>
        <w:lastRenderedPageBreak/>
        <w:t>Назовите все вещества, формулы которых приведены в  таблицах 5.2 и 5.3.</w:t>
      </w:r>
    </w:p>
    <w:p w14:paraId="7D9AAB48" w14:textId="6CFD3927" w:rsidR="008A09B9" w:rsidRPr="008A09B9" w:rsidRDefault="008A09B9" w:rsidP="008A09B9">
      <w:pPr>
        <w:pStyle w:val="a7"/>
        <w:numPr>
          <w:ilvl w:val="0"/>
          <w:numId w:val="5"/>
        </w:numPr>
        <w:rPr>
          <w:color w:val="auto"/>
          <w:sz w:val="28"/>
          <w:szCs w:val="24"/>
        </w:rPr>
      </w:pPr>
      <w:r w:rsidRPr="008A09B9">
        <w:rPr>
          <w:color w:val="auto"/>
          <w:sz w:val="28"/>
          <w:szCs w:val="24"/>
        </w:rPr>
        <w:t>Приготовьте вопросы по теории данного раздела.</w:t>
      </w:r>
    </w:p>
    <w:sectPr w:rsidR="008A09B9" w:rsidRPr="008A09B9" w:rsidSect="00A94D75">
      <w:pgSz w:w="11906" w:h="16838"/>
      <w:pgMar w:top="426" w:right="707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76F"/>
    <w:multiLevelType w:val="hybridMultilevel"/>
    <w:tmpl w:val="6C1A783E"/>
    <w:lvl w:ilvl="0" w:tplc="023AC58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10FB3013"/>
    <w:multiLevelType w:val="hybridMultilevel"/>
    <w:tmpl w:val="C27EE02C"/>
    <w:lvl w:ilvl="0" w:tplc="853E41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6401B04"/>
    <w:multiLevelType w:val="hybridMultilevel"/>
    <w:tmpl w:val="E4E6D45C"/>
    <w:lvl w:ilvl="0" w:tplc="3A6A87B0">
      <w:start w:val="1"/>
      <w:numFmt w:val="decimal"/>
      <w:lvlText w:val="%1)"/>
      <w:lvlJc w:val="left"/>
      <w:pPr>
        <w:ind w:left="-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" w:hanging="360"/>
      </w:pPr>
    </w:lvl>
    <w:lvl w:ilvl="2" w:tplc="0419001B" w:tentative="1">
      <w:start w:val="1"/>
      <w:numFmt w:val="lowerRoman"/>
      <w:lvlText w:val="%3."/>
      <w:lvlJc w:val="right"/>
      <w:pPr>
        <w:ind w:left="927" w:hanging="180"/>
      </w:pPr>
    </w:lvl>
    <w:lvl w:ilvl="3" w:tplc="0419000F" w:tentative="1">
      <w:start w:val="1"/>
      <w:numFmt w:val="decimal"/>
      <w:lvlText w:val="%4."/>
      <w:lvlJc w:val="left"/>
      <w:pPr>
        <w:ind w:left="1647" w:hanging="360"/>
      </w:pPr>
    </w:lvl>
    <w:lvl w:ilvl="4" w:tplc="04190019" w:tentative="1">
      <w:start w:val="1"/>
      <w:numFmt w:val="lowerLetter"/>
      <w:lvlText w:val="%5."/>
      <w:lvlJc w:val="left"/>
      <w:pPr>
        <w:ind w:left="2367" w:hanging="360"/>
      </w:pPr>
    </w:lvl>
    <w:lvl w:ilvl="5" w:tplc="0419001B" w:tentative="1">
      <w:start w:val="1"/>
      <w:numFmt w:val="lowerRoman"/>
      <w:lvlText w:val="%6."/>
      <w:lvlJc w:val="right"/>
      <w:pPr>
        <w:ind w:left="3087" w:hanging="180"/>
      </w:pPr>
    </w:lvl>
    <w:lvl w:ilvl="6" w:tplc="0419000F" w:tentative="1">
      <w:start w:val="1"/>
      <w:numFmt w:val="decimal"/>
      <w:lvlText w:val="%7."/>
      <w:lvlJc w:val="left"/>
      <w:pPr>
        <w:ind w:left="3807" w:hanging="360"/>
      </w:pPr>
    </w:lvl>
    <w:lvl w:ilvl="7" w:tplc="04190019" w:tentative="1">
      <w:start w:val="1"/>
      <w:numFmt w:val="lowerLetter"/>
      <w:lvlText w:val="%8."/>
      <w:lvlJc w:val="left"/>
      <w:pPr>
        <w:ind w:left="4527" w:hanging="360"/>
      </w:pPr>
    </w:lvl>
    <w:lvl w:ilvl="8" w:tplc="0419001B" w:tentative="1">
      <w:start w:val="1"/>
      <w:numFmt w:val="lowerRoman"/>
      <w:lvlText w:val="%9."/>
      <w:lvlJc w:val="right"/>
      <w:pPr>
        <w:ind w:left="5247" w:hanging="180"/>
      </w:pPr>
    </w:lvl>
  </w:abstractNum>
  <w:abstractNum w:abstractNumId="3" w15:restartNumberingAfterBreak="0">
    <w:nsid w:val="5F255ACC"/>
    <w:multiLevelType w:val="hybridMultilevel"/>
    <w:tmpl w:val="D4BCE54C"/>
    <w:lvl w:ilvl="0" w:tplc="5BF40F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7B362055"/>
    <w:multiLevelType w:val="hybridMultilevel"/>
    <w:tmpl w:val="45A8C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28252">
    <w:abstractNumId w:val="1"/>
  </w:num>
  <w:num w:numId="2" w16cid:durableId="398283801">
    <w:abstractNumId w:val="2"/>
  </w:num>
  <w:num w:numId="3" w16cid:durableId="123158798">
    <w:abstractNumId w:val="4"/>
  </w:num>
  <w:num w:numId="4" w16cid:durableId="1193618058">
    <w:abstractNumId w:val="3"/>
  </w:num>
  <w:num w:numId="5" w16cid:durableId="43825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16"/>
    <w:rsid w:val="00016E98"/>
    <w:rsid w:val="000230BC"/>
    <w:rsid w:val="00045B24"/>
    <w:rsid w:val="00051A52"/>
    <w:rsid w:val="00062CC3"/>
    <w:rsid w:val="0009552C"/>
    <w:rsid w:val="000B4F83"/>
    <w:rsid w:val="000C31C5"/>
    <w:rsid w:val="000C3526"/>
    <w:rsid w:val="000F5088"/>
    <w:rsid w:val="00105FB1"/>
    <w:rsid w:val="001235F9"/>
    <w:rsid w:val="00155AA2"/>
    <w:rsid w:val="00160189"/>
    <w:rsid w:val="00165D5F"/>
    <w:rsid w:val="00187812"/>
    <w:rsid w:val="001C45B9"/>
    <w:rsid w:val="001F09F7"/>
    <w:rsid w:val="001F1EA6"/>
    <w:rsid w:val="001F6520"/>
    <w:rsid w:val="00201372"/>
    <w:rsid w:val="002204B2"/>
    <w:rsid w:val="0022765E"/>
    <w:rsid w:val="00233BCA"/>
    <w:rsid w:val="002546A9"/>
    <w:rsid w:val="00273F6C"/>
    <w:rsid w:val="0029558C"/>
    <w:rsid w:val="002C4A58"/>
    <w:rsid w:val="0031279F"/>
    <w:rsid w:val="00314E91"/>
    <w:rsid w:val="00316CA8"/>
    <w:rsid w:val="00331855"/>
    <w:rsid w:val="00346294"/>
    <w:rsid w:val="00352C26"/>
    <w:rsid w:val="003676BD"/>
    <w:rsid w:val="003679A9"/>
    <w:rsid w:val="00383927"/>
    <w:rsid w:val="003A3DC9"/>
    <w:rsid w:val="003C30DA"/>
    <w:rsid w:val="003C3F67"/>
    <w:rsid w:val="003C4B09"/>
    <w:rsid w:val="0040400F"/>
    <w:rsid w:val="00404993"/>
    <w:rsid w:val="00416B01"/>
    <w:rsid w:val="00430458"/>
    <w:rsid w:val="00440BB3"/>
    <w:rsid w:val="0045025F"/>
    <w:rsid w:val="00454B39"/>
    <w:rsid w:val="004855FB"/>
    <w:rsid w:val="004A79E7"/>
    <w:rsid w:val="004D679C"/>
    <w:rsid w:val="004E45C9"/>
    <w:rsid w:val="004F5FFA"/>
    <w:rsid w:val="00510A3D"/>
    <w:rsid w:val="00537EF1"/>
    <w:rsid w:val="005469D3"/>
    <w:rsid w:val="00560AB1"/>
    <w:rsid w:val="00565356"/>
    <w:rsid w:val="00581C44"/>
    <w:rsid w:val="00587836"/>
    <w:rsid w:val="005C763E"/>
    <w:rsid w:val="005E7CAB"/>
    <w:rsid w:val="005E7DC8"/>
    <w:rsid w:val="00610088"/>
    <w:rsid w:val="0061329B"/>
    <w:rsid w:val="00613474"/>
    <w:rsid w:val="00627C48"/>
    <w:rsid w:val="00637D01"/>
    <w:rsid w:val="0065356F"/>
    <w:rsid w:val="0068403E"/>
    <w:rsid w:val="006B6FA3"/>
    <w:rsid w:val="006E084B"/>
    <w:rsid w:val="006E0B29"/>
    <w:rsid w:val="006E3825"/>
    <w:rsid w:val="006E3B19"/>
    <w:rsid w:val="006E5F82"/>
    <w:rsid w:val="007053E8"/>
    <w:rsid w:val="00723D36"/>
    <w:rsid w:val="00757827"/>
    <w:rsid w:val="00764313"/>
    <w:rsid w:val="00781706"/>
    <w:rsid w:val="007B5623"/>
    <w:rsid w:val="007D3512"/>
    <w:rsid w:val="007E4282"/>
    <w:rsid w:val="00806226"/>
    <w:rsid w:val="008162D9"/>
    <w:rsid w:val="0083250B"/>
    <w:rsid w:val="00853CE1"/>
    <w:rsid w:val="0088089E"/>
    <w:rsid w:val="00896E69"/>
    <w:rsid w:val="008A09B9"/>
    <w:rsid w:val="008D6734"/>
    <w:rsid w:val="008F6064"/>
    <w:rsid w:val="00907136"/>
    <w:rsid w:val="00914BE1"/>
    <w:rsid w:val="009578FE"/>
    <w:rsid w:val="00962237"/>
    <w:rsid w:val="0097445B"/>
    <w:rsid w:val="00992A51"/>
    <w:rsid w:val="00993D87"/>
    <w:rsid w:val="00995872"/>
    <w:rsid w:val="009F5897"/>
    <w:rsid w:val="00A0523B"/>
    <w:rsid w:val="00A111C7"/>
    <w:rsid w:val="00A21C77"/>
    <w:rsid w:val="00A3028E"/>
    <w:rsid w:val="00A43750"/>
    <w:rsid w:val="00A57751"/>
    <w:rsid w:val="00A705D4"/>
    <w:rsid w:val="00A8055D"/>
    <w:rsid w:val="00A94D75"/>
    <w:rsid w:val="00AA470B"/>
    <w:rsid w:val="00AC0F16"/>
    <w:rsid w:val="00AC79C4"/>
    <w:rsid w:val="00AD5498"/>
    <w:rsid w:val="00AE23E1"/>
    <w:rsid w:val="00AE3338"/>
    <w:rsid w:val="00B266D0"/>
    <w:rsid w:val="00B53346"/>
    <w:rsid w:val="00B90AB3"/>
    <w:rsid w:val="00BB49A5"/>
    <w:rsid w:val="00BC3E23"/>
    <w:rsid w:val="00BE35A9"/>
    <w:rsid w:val="00C04CC2"/>
    <w:rsid w:val="00C61800"/>
    <w:rsid w:val="00C80F7F"/>
    <w:rsid w:val="00C842F9"/>
    <w:rsid w:val="00C852A3"/>
    <w:rsid w:val="00C93956"/>
    <w:rsid w:val="00C95893"/>
    <w:rsid w:val="00C96910"/>
    <w:rsid w:val="00CA508E"/>
    <w:rsid w:val="00CC7A13"/>
    <w:rsid w:val="00CE0D46"/>
    <w:rsid w:val="00CE1823"/>
    <w:rsid w:val="00CF1990"/>
    <w:rsid w:val="00D06662"/>
    <w:rsid w:val="00D5663C"/>
    <w:rsid w:val="00D63F04"/>
    <w:rsid w:val="00DB6003"/>
    <w:rsid w:val="00DC2238"/>
    <w:rsid w:val="00DD7AFF"/>
    <w:rsid w:val="00DF578B"/>
    <w:rsid w:val="00E01504"/>
    <w:rsid w:val="00E02142"/>
    <w:rsid w:val="00E1653B"/>
    <w:rsid w:val="00E268B0"/>
    <w:rsid w:val="00E32C9D"/>
    <w:rsid w:val="00E45A43"/>
    <w:rsid w:val="00E45CCB"/>
    <w:rsid w:val="00E569B8"/>
    <w:rsid w:val="00E86D3F"/>
    <w:rsid w:val="00E87EA5"/>
    <w:rsid w:val="00E95A54"/>
    <w:rsid w:val="00EB5477"/>
    <w:rsid w:val="00EC5B19"/>
    <w:rsid w:val="00EE7E90"/>
    <w:rsid w:val="00EF39F2"/>
    <w:rsid w:val="00EF5214"/>
    <w:rsid w:val="00F12187"/>
    <w:rsid w:val="00F1512D"/>
    <w:rsid w:val="00F63794"/>
    <w:rsid w:val="00F71F21"/>
    <w:rsid w:val="00F85101"/>
    <w:rsid w:val="00F962E5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9907"/>
  <w15:chartTrackingRefBased/>
  <w15:docId w15:val="{49C83E91-0882-4437-94EF-AE4CBA3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F16"/>
    <w:pPr>
      <w:spacing w:after="0" w:line="240" w:lineRule="auto"/>
    </w:pPr>
  </w:style>
  <w:style w:type="table" w:styleId="a4">
    <w:name w:val="Table Grid"/>
    <w:basedOn w:val="a1"/>
    <w:uiPriority w:val="39"/>
    <w:rsid w:val="00DD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65D5F"/>
    <w:rPr>
      <w:b/>
      <w:bCs/>
    </w:rPr>
  </w:style>
  <w:style w:type="paragraph" w:styleId="a6">
    <w:name w:val="Normal (Web)"/>
    <w:basedOn w:val="a"/>
    <w:uiPriority w:val="99"/>
    <w:semiHidden/>
    <w:unhideWhenUsed/>
    <w:rsid w:val="00165D5F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styleId="a7">
    <w:name w:val="List Paragraph"/>
    <w:basedOn w:val="a"/>
    <w:uiPriority w:val="34"/>
    <w:qFormat/>
    <w:rsid w:val="00B5334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90AB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0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3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u.wikipedia.org/wiki/%D0%9D%D0%B5%D0%BE%D1%80%D0%B3%D0%B0%D0%BD%D0%B8%D1%87%D0%B5%D1%81%D0%BA%D0%B8%D0%B5_%D1%81%D1%83%D0%BB%D1%8C%D1%84%D0%B8%D1%82%D1%8B" TargetMode="External"/><Relationship Id="rId18" Type="http://schemas.openxmlformats.org/officeDocument/2006/relationships/hyperlink" Target="https://ru.wikipedia.org/wiki/%D0%A1%D1%83%D0%BB%D1%8C%D1%84%D0%B0%D1%82%D1%8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9D%D0%B5%D0%BE%D1%80%D0%B3%D0%B0%D0%BD%D0%B8%D1%87%D0%B5%D1%81%D0%BA%D0%B8%D0%B5_%D1%81%D1%83%D0%BB%D1%8C%D1%84%D0%B8%D1%82%D1%8B" TargetMode="External"/><Relationship Id="rId17" Type="http://schemas.openxmlformats.org/officeDocument/2006/relationships/hyperlink" Target="https://ru.wikipedia.org/wiki/%D0%A1%D1%83%D0%BB%D1%8C%D1%84%D0%B0%D1%82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8%D1%82%D1%80%D0%B8%D1%82%D1%8B" TargetMode="External"/><Relationship Id="rId20" Type="http://schemas.openxmlformats.org/officeDocument/2006/relationships/hyperlink" Target="https://ru.wikipedia.org/wiki/%D0%94%D0%B8%D0%B3%D0%B8%D0%B4%D1%80%D0%BE%D1%84%D0%BE%D1%81%D1%84%D0%B0%D1%82_%D0%BD%D0%B0%D1%82%D1%80%D0%B8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A1%D1%83%D0%BB%D1%8C%D1%84%D0%B0%D1%82%D1%8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D%D0%B8%D1%82%D1%80%D0%B8%D1%82%D1%8B" TargetMode="External"/><Relationship Id="rId10" Type="http://schemas.openxmlformats.org/officeDocument/2006/relationships/hyperlink" Target="https://ru.wikipedia.org/wiki/%D0%A0%D0%BE%D0%B4%D0%B8%D1%82%D0%B5%D0%BB%D1%8C%D0%BD%D1%8B%D0%B9_%D0%BF%D0%B0%D0%B4%D0%B5%D0%B6" TargetMode="External"/><Relationship Id="rId19" Type="http://schemas.openxmlformats.org/officeDocument/2006/relationships/hyperlink" Target="https://ru.wikipedia.org/wiki/%D0%93%D0%B8%D0%B4%D1%80%D0%BE%D0%BA%D0%B0%D1%80%D0%B1%D0%BE%D0%BD%D0%B0%D1%82_%D0%BD%D0%B0%D1%82%D1%80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C%D0%B5%D0%BD%D0%B8%D1%82%D0%B5%D0%BB%D1%8C%D0%BD%D1%8B%D0%B9_%D0%BF%D0%B0%D0%B4%D0%B5%D0%B6" TargetMode="External"/><Relationship Id="rId14" Type="http://schemas.openxmlformats.org/officeDocument/2006/relationships/hyperlink" Target="https://ru.wikipedia.org/wiki/%D0%9D%D0%B8%D1%82%D1%80%D0%B0%D1%82%D1%8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21</cp:revision>
  <cp:lastPrinted>2022-09-15T06:01:00Z</cp:lastPrinted>
  <dcterms:created xsi:type="dcterms:W3CDTF">2022-09-12T05:51:00Z</dcterms:created>
  <dcterms:modified xsi:type="dcterms:W3CDTF">2022-10-09T07:52:00Z</dcterms:modified>
</cp:coreProperties>
</file>